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5A" w:rsidRPr="00F975C1" w:rsidRDefault="00F975C1" w:rsidP="00F975C1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F975C1">
        <w:rPr>
          <w:rFonts w:ascii="Verdana" w:hAnsi="Verdana"/>
          <w:b/>
          <w:sz w:val="32"/>
          <w:szCs w:val="32"/>
        </w:rPr>
        <w:t>Confined Space Questions and Answers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1. Which of the following is included but not limited to confined spaces?</w:t>
      </w:r>
    </w:p>
    <w:p w:rsidR="00F975C1" w:rsidRPr="00F975C1" w:rsidRDefault="00F975C1" w:rsidP="00F975C1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Vessels</w:t>
      </w:r>
    </w:p>
    <w:p w:rsidR="00F975C1" w:rsidRPr="00F975C1" w:rsidRDefault="00F975C1" w:rsidP="00F975C1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Tanks</w:t>
      </w:r>
    </w:p>
    <w:p w:rsidR="00F975C1" w:rsidRPr="00F975C1" w:rsidRDefault="00F975C1" w:rsidP="00F975C1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Vaults</w:t>
      </w:r>
    </w:p>
    <w:p w:rsidR="00F975C1" w:rsidRPr="00F975C1" w:rsidRDefault="00F975C1" w:rsidP="00F975C1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Trenches</w:t>
      </w:r>
    </w:p>
    <w:p w:rsidR="00F975C1" w:rsidRPr="00D11D5B" w:rsidRDefault="00F975C1" w:rsidP="00F975C1">
      <w:pPr>
        <w:pStyle w:val="NoSpacing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All of the above*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2. Entering a permit space can prove fatal for an employee when the oxygen level is ____________.</w:t>
      </w:r>
    </w:p>
    <w:p w:rsidR="00F975C1" w:rsidRPr="00F975C1" w:rsidRDefault="00F975C1" w:rsidP="00D11D5B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Below 19.5 percent</w:t>
      </w:r>
    </w:p>
    <w:p w:rsidR="00F975C1" w:rsidRPr="00F975C1" w:rsidRDefault="00F975C1" w:rsidP="00D11D5B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Above 23.5 percent</w:t>
      </w:r>
    </w:p>
    <w:p w:rsidR="00F975C1" w:rsidRPr="00F975C1" w:rsidRDefault="00F975C1" w:rsidP="00D11D5B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Below 20 percent</w:t>
      </w:r>
    </w:p>
    <w:p w:rsidR="00F975C1" w:rsidRPr="00D11D5B" w:rsidRDefault="00F975C1" w:rsidP="00D11D5B">
      <w:pPr>
        <w:pStyle w:val="NoSpacing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Both a and b*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3. Any employee can enter a permit required confined space to carry out necessary repairs or maintenance.</w:t>
      </w:r>
    </w:p>
    <w:p w:rsidR="00F975C1" w:rsidRPr="00F975C1" w:rsidRDefault="00F975C1" w:rsidP="00D11D5B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True</w:t>
      </w:r>
    </w:p>
    <w:p w:rsidR="00F975C1" w:rsidRPr="00D11D5B" w:rsidRDefault="00F975C1" w:rsidP="00D11D5B">
      <w:pPr>
        <w:pStyle w:val="NoSpacing"/>
        <w:numPr>
          <w:ilvl w:val="0"/>
          <w:numId w:val="3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False*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4. Which of the following is </w:t>
      </w:r>
      <w:r w:rsidRPr="00D11D5B">
        <w:rPr>
          <w:rFonts w:ascii="Verdana" w:hAnsi="Verdana"/>
          <w:b/>
          <w:sz w:val="24"/>
          <w:szCs w:val="24"/>
        </w:rPr>
        <w:t>NOT</w:t>
      </w:r>
      <w:r w:rsidRPr="00F975C1">
        <w:rPr>
          <w:rFonts w:ascii="Verdana" w:hAnsi="Verdana"/>
          <w:sz w:val="24"/>
          <w:szCs w:val="24"/>
        </w:rPr>
        <w:t xml:space="preserve"> a confined space that requires a permit?</w:t>
      </w:r>
    </w:p>
    <w:p w:rsidR="00F975C1" w:rsidRPr="00F975C1" w:rsidRDefault="00F975C1" w:rsidP="00D11D5B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A space that contains a hazardous or potentially hazardous atmosphere.</w:t>
      </w:r>
    </w:p>
    <w:p w:rsidR="00F975C1" w:rsidRPr="00F975C1" w:rsidRDefault="00F975C1" w:rsidP="00D11D5B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A space that contains a material that can smother someone who enters.</w:t>
      </w:r>
    </w:p>
    <w:p w:rsidR="00F975C1" w:rsidRPr="00F975C1" w:rsidRDefault="00F975C1" w:rsidP="00D11D5B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A space that contains a material which can engulf someone who enters.</w:t>
      </w:r>
    </w:p>
    <w:p w:rsidR="00F975C1" w:rsidRPr="00F975C1" w:rsidRDefault="00F975C1" w:rsidP="00D11D5B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A space that contains walls that converge inward or floors that slope downwards and taper into a smaller area which could trap or asphyxiate an entrant.</w:t>
      </w:r>
    </w:p>
    <w:p w:rsidR="00F975C1" w:rsidRPr="00D11D5B" w:rsidRDefault="00F975C1" w:rsidP="00D11D5B">
      <w:pPr>
        <w:pStyle w:val="NoSpacing"/>
        <w:numPr>
          <w:ilvl w:val="0"/>
          <w:numId w:val="4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A space that is designed for continuous employee occupancy*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04383A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4383A" w:rsidRDefault="0004383A" w:rsidP="0004383A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4383A" w:rsidRDefault="0004383A" w:rsidP="0004383A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4383A" w:rsidRDefault="0004383A" w:rsidP="0004383A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lastRenderedPageBreak/>
        <w:t>5. What steps must an employer take after determining that the workplace has permit required confined entry areas?</w:t>
      </w:r>
    </w:p>
    <w:p w:rsidR="00F975C1" w:rsidRPr="00D11D5B" w:rsidRDefault="00F975C1" w:rsidP="00D11D5B">
      <w:pPr>
        <w:pStyle w:val="NoSpacing"/>
        <w:numPr>
          <w:ilvl w:val="0"/>
          <w:numId w:val="5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Develop and implement a written program*</w:t>
      </w:r>
    </w:p>
    <w:p w:rsidR="00F975C1" w:rsidRPr="00F975C1" w:rsidRDefault="00F975C1" w:rsidP="00D11D5B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Verbally inform all supervisors in the affected areas of the requirement of OSHA’s program</w:t>
      </w:r>
    </w:p>
    <w:p w:rsidR="00F975C1" w:rsidRPr="00F975C1" w:rsidRDefault="00F975C1" w:rsidP="00D11D5B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Notify those in charge of medical files for affected employees</w:t>
      </w:r>
    </w:p>
    <w:p w:rsidR="00F975C1" w:rsidRPr="00F975C1" w:rsidRDefault="00F975C1" w:rsidP="00D11D5B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All of the above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6. Which of the following must be tested </w:t>
      </w:r>
      <w:r w:rsidRPr="00D11D5B">
        <w:rPr>
          <w:rFonts w:ascii="Verdana" w:hAnsi="Verdana"/>
          <w:b/>
          <w:sz w:val="24"/>
          <w:szCs w:val="24"/>
        </w:rPr>
        <w:t>FIRST</w:t>
      </w:r>
      <w:r w:rsidRPr="00F975C1">
        <w:rPr>
          <w:rFonts w:ascii="Verdana" w:hAnsi="Verdana"/>
          <w:sz w:val="24"/>
          <w:szCs w:val="24"/>
        </w:rPr>
        <w:t xml:space="preserve"> before an employee enters a confined space?</w:t>
      </w:r>
    </w:p>
    <w:p w:rsidR="00F975C1" w:rsidRPr="00D11D5B" w:rsidRDefault="00F975C1" w:rsidP="00D11D5B">
      <w:pPr>
        <w:pStyle w:val="NoSpacing"/>
        <w:numPr>
          <w:ilvl w:val="0"/>
          <w:numId w:val="6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Oxygen content*</w:t>
      </w:r>
    </w:p>
    <w:p w:rsidR="00F975C1" w:rsidRPr="00F975C1" w:rsidRDefault="00F975C1" w:rsidP="00D11D5B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Flammable gases and vapors</w:t>
      </w:r>
    </w:p>
    <w:p w:rsidR="00F975C1" w:rsidRPr="00F975C1" w:rsidRDefault="00F975C1" w:rsidP="00D11D5B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Potential toxic air contaminants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7. What does the acronym </w:t>
      </w:r>
      <w:r w:rsidRPr="00D11D5B">
        <w:rPr>
          <w:rFonts w:ascii="Verdana" w:hAnsi="Verdana"/>
          <w:b/>
          <w:sz w:val="24"/>
          <w:szCs w:val="24"/>
        </w:rPr>
        <w:t>IDLH</w:t>
      </w:r>
      <w:r w:rsidRPr="00F975C1">
        <w:rPr>
          <w:rFonts w:ascii="Verdana" w:hAnsi="Verdana"/>
          <w:sz w:val="24"/>
          <w:szCs w:val="24"/>
        </w:rPr>
        <w:t xml:space="preserve"> stand for with respect to confined spaces?</w:t>
      </w:r>
    </w:p>
    <w:p w:rsidR="00F975C1" w:rsidRPr="00F975C1" w:rsidRDefault="00F975C1" w:rsidP="00D11D5B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Instant Death Lurks Here</w:t>
      </w:r>
    </w:p>
    <w:p w:rsidR="00F975C1" w:rsidRPr="00D11D5B" w:rsidRDefault="00F975C1" w:rsidP="00D11D5B">
      <w:pPr>
        <w:pStyle w:val="NoSpacing"/>
        <w:numPr>
          <w:ilvl w:val="0"/>
          <w:numId w:val="7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Immediately Dangerous to Life or Health*</w:t>
      </w:r>
    </w:p>
    <w:p w:rsidR="00F975C1" w:rsidRPr="00F975C1" w:rsidRDefault="00F975C1" w:rsidP="00D11D5B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Integrated and Differentiated Level of Hazards</w:t>
      </w:r>
    </w:p>
    <w:p w:rsidR="00F975C1" w:rsidRPr="00F975C1" w:rsidRDefault="00F975C1" w:rsidP="00D11D5B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Inflammability Detection Level Hazard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8. Atmospheres that contain a flammable component above what percent of its Lower Explosive Limit (LEL) are considered hazardous for confined space entry?</w:t>
      </w:r>
    </w:p>
    <w:p w:rsidR="00F975C1" w:rsidRPr="00D11D5B" w:rsidRDefault="00F975C1" w:rsidP="00D11D5B">
      <w:pPr>
        <w:pStyle w:val="NoSpacing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10 percent*</w:t>
      </w:r>
    </w:p>
    <w:p w:rsidR="00F975C1" w:rsidRPr="00F975C1" w:rsidRDefault="00F975C1" w:rsidP="00D11D5B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7.5 percent</w:t>
      </w:r>
    </w:p>
    <w:p w:rsidR="00F975C1" w:rsidRPr="00F975C1" w:rsidRDefault="00F975C1" w:rsidP="00D11D5B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5 percent</w:t>
      </w:r>
    </w:p>
    <w:p w:rsidR="00F975C1" w:rsidRPr="00F975C1" w:rsidRDefault="00F975C1" w:rsidP="00D11D5B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2.5 percent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04383A" w:rsidRDefault="0004383A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lastRenderedPageBreak/>
        <w:t xml:space="preserve">9. When you see this sign with the word </w:t>
      </w:r>
      <w:r w:rsidRPr="00D11D5B">
        <w:rPr>
          <w:rFonts w:ascii="Verdana" w:hAnsi="Verdana"/>
          <w:b/>
          <w:sz w:val="24"/>
          <w:szCs w:val="24"/>
        </w:rPr>
        <w:t>DANGER</w:t>
      </w:r>
      <w:r w:rsidRPr="00F975C1">
        <w:rPr>
          <w:rFonts w:ascii="Verdana" w:hAnsi="Verdana"/>
          <w:sz w:val="24"/>
          <w:szCs w:val="24"/>
        </w:rPr>
        <w:t xml:space="preserve"> and this image you should understand that: </w:t>
      </w:r>
    </w:p>
    <w:p w:rsid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Default="00F975C1" w:rsidP="0004383A">
      <w:pPr>
        <w:pStyle w:val="NoSpacing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619741" cy="1810003"/>
            <wp:effectExtent l="19050" t="0" r="9159" b="0"/>
            <wp:docPr id="1" name="Picture 0" descr="confined_space_275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ned_space_275x19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D11D5B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There’s a man hiding in a cardboard box and he’s coming to get you</w:t>
      </w:r>
    </w:p>
    <w:p w:rsidR="00F975C1" w:rsidRPr="00D11D5B" w:rsidRDefault="00F975C1" w:rsidP="00D11D5B">
      <w:pPr>
        <w:pStyle w:val="NoSpacing"/>
        <w:numPr>
          <w:ilvl w:val="0"/>
          <w:numId w:val="9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You are entering an area with confined space*</w:t>
      </w:r>
    </w:p>
    <w:p w:rsidR="00F975C1" w:rsidRPr="00F975C1" w:rsidRDefault="00F975C1" w:rsidP="00D11D5B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This is an entry to air duct. Air pressure may suck you further inside</w:t>
      </w:r>
    </w:p>
    <w:p w:rsidR="00F975C1" w:rsidRPr="00F975C1" w:rsidRDefault="00F975C1" w:rsidP="00D11D5B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None of the above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10. OSHA mandates that an Entry Supervisor sign the Entry Permit before an employee begins work in a confined space.</w:t>
      </w:r>
    </w:p>
    <w:p w:rsidR="00F975C1" w:rsidRPr="00D11D5B" w:rsidRDefault="00F975C1" w:rsidP="00D11D5B">
      <w:pPr>
        <w:pStyle w:val="NoSpacing"/>
        <w:numPr>
          <w:ilvl w:val="0"/>
          <w:numId w:val="10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11. An attendant can enter a permit space to help the employee inside the confined space without being relieved by another authorized attendant.</w:t>
      </w:r>
    </w:p>
    <w:p w:rsidR="00F975C1" w:rsidRPr="00F975C1" w:rsidRDefault="00F975C1" w:rsidP="00D11D5B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True</w:t>
      </w:r>
    </w:p>
    <w:p w:rsidR="00F975C1" w:rsidRPr="00D11D5B" w:rsidRDefault="00F975C1" w:rsidP="00D11D5B">
      <w:pPr>
        <w:pStyle w:val="NoSpacing"/>
        <w:numPr>
          <w:ilvl w:val="0"/>
          <w:numId w:val="11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False*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12. The retrieval line attached to the chest or full body harness worn by authorized entrants should be attached to:</w:t>
      </w:r>
    </w:p>
    <w:p w:rsidR="00F975C1" w:rsidRPr="00F975C1" w:rsidRDefault="00F975C1" w:rsidP="00D11D5B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Both their shoulders</w:t>
      </w:r>
    </w:p>
    <w:p w:rsidR="00F975C1" w:rsidRPr="00F975C1" w:rsidRDefault="00F975C1" w:rsidP="00D11D5B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Their hips</w:t>
      </w:r>
    </w:p>
    <w:p w:rsidR="00F975C1" w:rsidRPr="00D11D5B" w:rsidRDefault="00F975C1" w:rsidP="00D11D5B">
      <w:pPr>
        <w:pStyle w:val="NoSpacing"/>
        <w:numPr>
          <w:ilvl w:val="0"/>
          <w:numId w:val="12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The center of their backs near shoulder level or above their heads*</w:t>
      </w:r>
    </w:p>
    <w:p w:rsidR="00F975C1" w:rsidRPr="00F975C1" w:rsidRDefault="00F975C1" w:rsidP="00D11D5B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Arms and legs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13. After completing an Entry Permit, the Permit Supervisor must immediately forward it to the appropriate safety department.</w:t>
      </w:r>
    </w:p>
    <w:p w:rsidR="00F975C1" w:rsidRPr="00F975C1" w:rsidRDefault="00F975C1" w:rsidP="00D11D5B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True</w:t>
      </w:r>
    </w:p>
    <w:p w:rsidR="00F975C1" w:rsidRPr="00D11D5B" w:rsidRDefault="00F975C1" w:rsidP="00D11D5B">
      <w:pPr>
        <w:pStyle w:val="NoSpacing"/>
        <w:numPr>
          <w:ilvl w:val="0"/>
          <w:numId w:val="13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False*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lastRenderedPageBreak/>
        <w:t>14. When an employee is working in a confined space more than five feet deep, the other end of his or her retrieval line must be:</w:t>
      </w:r>
    </w:p>
    <w:p w:rsidR="00F975C1" w:rsidRPr="00F975C1" w:rsidRDefault="00F975C1" w:rsidP="00D11D5B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Securely attached to a fixed point</w:t>
      </w:r>
    </w:p>
    <w:p w:rsidR="00F975C1" w:rsidRPr="00F975C1" w:rsidRDefault="00F975C1" w:rsidP="00D11D5B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Held at all times by the attendant</w:t>
      </w:r>
    </w:p>
    <w:p w:rsidR="00F975C1" w:rsidRPr="00D11D5B" w:rsidRDefault="00F975C1" w:rsidP="00D11D5B">
      <w:pPr>
        <w:pStyle w:val="NoSpacing"/>
        <w:numPr>
          <w:ilvl w:val="0"/>
          <w:numId w:val="14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Connected to a mechanical device*</w:t>
      </w:r>
    </w:p>
    <w:p w:rsidR="00F975C1" w:rsidRPr="00F975C1" w:rsidRDefault="00F975C1" w:rsidP="00D11D5B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None of these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15. The Entry Permit must be canceled when operations inside the permit space are completed or when a dangerous condition arises inside or near the permit space.</w:t>
      </w:r>
    </w:p>
    <w:p w:rsidR="00F975C1" w:rsidRPr="00D11D5B" w:rsidRDefault="00F975C1" w:rsidP="00D11D5B">
      <w:pPr>
        <w:pStyle w:val="NoSpacing"/>
        <w:numPr>
          <w:ilvl w:val="0"/>
          <w:numId w:val="15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16. In an emergency, in the absence of a trained rescue team, an attendant must:</w:t>
      </w:r>
    </w:p>
    <w:p w:rsidR="00F975C1" w:rsidRPr="00F975C1" w:rsidRDefault="00F975C1" w:rsidP="00D11D5B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Enter the permit space and try to save the entrant</w:t>
      </w:r>
    </w:p>
    <w:p w:rsidR="00F975C1" w:rsidRPr="00D11D5B" w:rsidRDefault="00F975C1" w:rsidP="00D11D5B">
      <w:pPr>
        <w:pStyle w:val="NoSpacing"/>
        <w:numPr>
          <w:ilvl w:val="0"/>
          <w:numId w:val="16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Attempt a non-entry rescue*</w:t>
      </w:r>
    </w:p>
    <w:p w:rsidR="00F975C1" w:rsidRPr="00F975C1" w:rsidRDefault="00F975C1" w:rsidP="00D11D5B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Pray and hope that the entrant survives</w:t>
      </w:r>
    </w:p>
    <w:p w:rsidR="00F975C1" w:rsidRPr="00F975C1" w:rsidRDefault="00F975C1" w:rsidP="00D11D5B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None of the above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17. A confined space can be as large as a tank, vessel or silo. </w:t>
      </w:r>
    </w:p>
    <w:p w:rsidR="00F975C1" w:rsidRPr="00D11D5B" w:rsidRDefault="00F975C1" w:rsidP="00D11D5B">
      <w:pPr>
        <w:pStyle w:val="NoSpacing"/>
        <w:numPr>
          <w:ilvl w:val="0"/>
          <w:numId w:val="17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18. A confined space always requires a permit to be entered. </w:t>
      </w:r>
    </w:p>
    <w:p w:rsidR="00F975C1" w:rsidRPr="00F975C1" w:rsidRDefault="00F975C1" w:rsidP="00D11D5B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True</w:t>
      </w:r>
    </w:p>
    <w:p w:rsidR="00F975C1" w:rsidRPr="00D11D5B" w:rsidRDefault="00F975C1" w:rsidP="00D11D5B">
      <w:pPr>
        <w:pStyle w:val="NoSpacing"/>
        <w:numPr>
          <w:ilvl w:val="0"/>
          <w:numId w:val="18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False*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19. Employers must warn employees of the existence and location of permit required confined spaces via e-mails and word of mouth. </w:t>
      </w:r>
    </w:p>
    <w:p w:rsidR="00F975C1" w:rsidRPr="00F975C1" w:rsidRDefault="00F975C1" w:rsidP="00D11D5B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True</w:t>
      </w:r>
    </w:p>
    <w:p w:rsidR="00F975C1" w:rsidRPr="00D11D5B" w:rsidRDefault="00F975C1" w:rsidP="00D11D5B">
      <w:pPr>
        <w:pStyle w:val="NoSpacing"/>
        <w:numPr>
          <w:ilvl w:val="0"/>
          <w:numId w:val="19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False*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20. Employers must have a written program to cover permit</w:t>
      </w:r>
      <w:r w:rsidR="0004383A">
        <w:rPr>
          <w:rFonts w:ascii="Verdana" w:hAnsi="Verdana"/>
          <w:sz w:val="24"/>
          <w:szCs w:val="24"/>
        </w:rPr>
        <w:t xml:space="preserve"> required confined space entry.</w:t>
      </w:r>
    </w:p>
    <w:p w:rsidR="00F975C1" w:rsidRPr="00D11D5B" w:rsidRDefault="00F975C1" w:rsidP="00D11D5B">
      <w:pPr>
        <w:pStyle w:val="NoSpacing"/>
        <w:numPr>
          <w:ilvl w:val="0"/>
          <w:numId w:val="20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lastRenderedPageBreak/>
        <w:t xml:space="preserve">21. Training is required for all employees working in / with Permit </w:t>
      </w:r>
      <w:proofErr w:type="gramStart"/>
      <w:r w:rsidRPr="00F975C1">
        <w:rPr>
          <w:rFonts w:ascii="Verdana" w:hAnsi="Verdana"/>
          <w:sz w:val="24"/>
          <w:szCs w:val="24"/>
        </w:rPr>
        <w:t>Required</w:t>
      </w:r>
      <w:proofErr w:type="gramEnd"/>
      <w:r w:rsidRPr="00F975C1">
        <w:rPr>
          <w:rFonts w:ascii="Verdana" w:hAnsi="Verdana"/>
          <w:sz w:val="24"/>
          <w:szCs w:val="24"/>
        </w:rPr>
        <w:t xml:space="preserve"> confine</w:t>
      </w:r>
      <w:r w:rsidR="0004383A">
        <w:rPr>
          <w:rFonts w:ascii="Verdana" w:hAnsi="Verdana"/>
          <w:sz w:val="24"/>
          <w:szCs w:val="24"/>
        </w:rPr>
        <w:t>d spaces.</w:t>
      </w:r>
    </w:p>
    <w:p w:rsidR="00F975C1" w:rsidRPr="00D11D5B" w:rsidRDefault="00F975C1" w:rsidP="00D11D5B">
      <w:pPr>
        <w:pStyle w:val="NoSpacing"/>
        <w:numPr>
          <w:ilvl w:val="0"/>
          <w:numId w:val="21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22. Entry Supervisors must verify all tests, including atmospheric testing, are conducted befor</w:t>
      </w:r>
      <w:r w:rsidR="0004383A">
        <w:rPr>
          <w:rFonts w:ascii="Verdana" w:hAnsi="Verdana"/>
          <w:sz w:val="24"/>
          <w:szCs w:val="24"/>
        </w:rPr>
        <w:t>e entry into a PRCS is allowed.</w:t>
      </w:r>
    </w:p>
    <w:p w:rsidR="00F975C1" w:rsidRPr="00D11D5B" w:rsidRDefault="00F975C1" w:rsidP="00D11D5B">
      <w:pPr>
        <w:pStyle w:val="NoSpacing"/>
        <w:numPr>
          <w:ilvl w:val="0"/>
          <w:numId w:val="22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23. Attendants must maintain constant contact with entrants. </w:t>
      </w:r>
    </w:p>
    <w:p w:rsidR="00F975C1" w:rsidRPr="00D11D5B" w:rsidRDefault="00F975C1" w:rsidP="00D11D5B">
      <w:pPr>
        <w:pStyle w:val="NoSpacing"/>
        <w:numPr>
          <w:ilvl w:val="0"/>
          <w:numId w:val="23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24. Attendants should always remove entrants from a confined space whe</w:t>
      </w:r>
      <w:r w:rsidR="0004383A">
        <w:rPr>
          <w:rFonts w:ascii="Verdana" w:hAnsi="Verdana"/>
          <w:sz w:val="24"/>
          <w:szCs w:val="24"/>
        </w:rPr>
        <w:t>n a hazardous situation occurs.</w:t>
      </w:r>
    </w:p>
    <w:p w:rsidR="00F975C1" w:rsidRPr="00D11D5B" w:rsidRDefault="00F975C1" w:rsidP="00D11D5B">
      <w:pPr>
        <w:pStyle w:val="NoSpacing"/>
        <w:numPr>
          <w:ilvl w:val="0"/>
          <w:numId w:val="24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25. At least one member of the rescue team must be certif</w:t>
      </w:r>
      <w:r w:rsidR="0004383A">
        <w:rPr>
          <w:rFonts w:ascii="Verdana" w:hAnsi="Verdana"/>
          <w:sz w:val="24"/>
          <w:szCs w:val="24"/>
        </w:rPr>
        <w:t>ied in basic first aid and CPR.</w:t>
      </w:r>
    </w:p>
    <w:p w:rsidR="00F975C1" w:rsidRPr="00D11D5B" w:rsidRDefault="00F975C1" w:rsidP="00D11D5B">
      <w:pPr>
        <w:pStyle w:val="NoSpacing"/>
        <w:numPr>
          <w:ilvl w:val="0"/>
          <w:numId w:val="25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26. Trained rescue workers should enter confined spaces </w:t>
      </w:r>
      <w:r w:rsidR="0004383A">
        <w:rPr>
          <w:rFonts w:ascii="Verdana" w:hAnsi="Verdana"/>
          <w:sz w:val="24"/>
          <w:szCs w:val="24"/>
        </w:rPr>
        <w:t>only when absolutely necessary.</w:t>
      </w:r>
    </w:p>
    <w:p w:rsidR="00F975C1" w:rsidRPr="00D11D5B" w:rsidRDefault="00F975C1" w:rsidP="00D11D5B">
      <w:pPr>
        <w:pStyle w:val="NoSpacing"/>
        <w:numPr>
          <w:ilvl w:val="0"/>
          <w:numId w:val="26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27. Confined space atmospheres must be tested for oxygen, flammability age</w:t>
      </w:r>
      <w:r w:rsidR="0004383A">
        <w:rPr>
          <w:rFonts w:ascii="Verdana" w:hAnsi="Verdana"/>
          <w:sz w:val="24"/>
          <w:szCs w:val="24"/>
        </w:rPr>
        <w:t>nts and any other toxic agents.</w:t>
      </w:r>
    </w:p>
    <w:p w:rsidR="00F975C1" w:rsidRPr="00D11D5B" w:rsidRDefault="00F975C1" w:rsidP="00D11D5B">
      <w:pPr>
        <w:pStyle w:val="NoSpacing"/>
        <w:numPr>
          <w:ilvl w:val="0"/>
          <w:numId w:val="27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28. Oxygen content m</w:t>
      </w:r>
      <w:r w:rsidR="0004383A">
        <w:rPr>
          <w:rFonts w:ascii="Verdana" w:hAnsi="Verdana"/>
          <w:sz w:val="24"/>
          <w:szCs w:val="24"/>
        </w:rPr>
        <w:t>ust be between 19.5% and 23.5%.</w:t>
      </w:r>
    </w:p>
    <w:p w:rsidR="00F975C1" w:rsidRPr="00D11D5B" w:rsidRDefault="00F975C1" w:rsidP="00D11D5B">
      <w:pPr>
        <w:pStyle w:val="NoSpacing"/>
        <w:numPr>
          <w:ilvl w:val="0"/>
          <w:numId w:val="28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lastRenderedPageBreak/>
        <w:t xml:space="preserve">29. The use of continuous forced air ventilation can be used to eliminate potential </w:t>
      </w:r>
      <w:r w:rsidR="0004383A">
        <w:rPr>
          <w:rFonts w:ascii="Verdana" w:hAnsi="Verdana"/>
          <w:sz w:val="24"/>
          <w:szCs w:val="24"/>
        </w:rPr>
        <w:t>and actual atmospheric hazards.</w:t>
      </w:r>
    </w:p>
    <w:p w:rsidR="00F975C1" w:rsidRPr="00D11D5B" w:rsidRDefault="00F975C1" w:rsidP="00D11D5B">
      <w:pPr>
        <w:pStyle w:val="NoSpacing"/>
        <w:numPr>
          <w:ilvl w:val="0"/>
          <w:numId w:val="29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30. Entrants could “drown” in a co</w:t>
      </w:r>
      <w:r w:rsidR="0004383A">
        <w:rPr>
          <w:rFonts w:ascii="Verdana" w:hAnsi="Verdana"/>
          <w:sz w:val="24"/>
          <w:szCs w:val="24"/>
        </w:rPr>
        <w:t>nfined space filled with grain.</w:t>
      </w:r>
    </w:p>
    <w:p w:rsidR="00F975C1" w:rsidRPr="00D11D5B" w:rsidRDefault="00F975C1" w:rsidP="00D11D5B">
      <w:pPr>
        <w:pStyle w:val="NoSpacing"/>
        <w:numPr>
          <w:ilvl w:val="0"/>
          <w:numId w:val="30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31. Entrapment can occur in a PRCS due to th</w:t>
      </w:r>
      <w:r w:rsidR="0004383A">
        <w:rPr>
          <w:rFonts w:ascii="Verdana" w:hAnsi="Verdana"/>
          <w:sz w:val="24"/>
          <w:szCs w:val="24"/>
        </w:rPr>
        <w:t>e shape or design of the space.</w:t>
      </w:r>
    </w:p>
    <w:p w:rsidR="00F975C1" w:rsidRPr="00D11D5B" w:rsidRDefault="00F975C1" w:rsidP="00D11D5B">
      <w:pPr>
        <w:pStyle w:val="NoSpacing"/>
        <w:numPr>
          <w:ilvl w:val="0"/>
          <w:numId w:val="31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32. Some PRCS risks include electrical hazards, moving machinery,</w:t>
      </w:r>
      <w:r w:rsidR="0004383A">
        <w:rPr>
          <w:rFonts w:ascii="Verdana" w:hAnsi="Verdana"/>
          <w:sz w:val="24"/>
          <w:szCs w:val="24"/>
        </w:rPr>
        <w:t xml:space="preserve"> stored energy, heat and falls.</w:t>
      </w:r>
    </w:p>
    <w:p w:rsidR="00F975C1" w:rsidRPr="00D11D5B" w:rsidRDefault="00F975C1" w:rsidP="00D11D5B">
      <w:pPr>
        <w:pStyle w:val="NoSpacing"/>
        <w:numPr>
          <w:ilvl w:val="0"/>
          <w:numId w:val="32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33. Lockout and PPE shall be used when appropriate</w:t>
      </w:r>
      <w:r w:rsidR="0004383A">
        <w:rPr>
          <w:rFonts w:ascii="Verdana" w:hAnsi="Verdana"/>
          <w:sz w:val="24"/>
          <w:szCs w:val="24"/>
        </w:rPr>
        <w:t xml:space="preserve"> for employee safety in PRCS’s.</w:t>
      </w:r>
    </w:p>
    <w:p w:rsidR="00F975C1" w:rsidRPr="00D11D5B" w:rsidRDefault="00F975C1" w:rsidP="00D11D5B">
      <w:pPr>
        <w:pStyle w:val="NoSpacing"/>
        <w:numPr>
          <w:ilvl w:val="0"/>
          <w:numId w:val="33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34. An entry permit must state the required amount of tim</w:t>
      </w:r>
      <w:r w:rsidR="0004383A">
        <w:rPr>
          <w:rFonts w:ascii="Verdana" w:hAnsi="Verdana"/>
          <w:sz w:val="24"/>
          <w:szCs w:val="24"/>
        </w:rPr>
        <w:t>e for the task to be completed.</w:t>
      </w:r>
    </w:p>
    <w:p w:rsidR="00F975C1" w:rsidRPr="00D11D5B" w:rsidRDefault="00F975C1" w:rsidP="00D11D5B">
      <w:pPr>
        <w:pStyle w:val="NoSpacing"/>
        <w:numPr>
          <w:ilvl w:val="0"/>
          <w:numId w:val="34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35. All PRCS permits must be retained for o</w:t>
      </w:r>
      <w:r w:rsidR="0004383A">
        <w:rPr>
          <w:rFonts w:ascii="Verdana" w:hAnsi="Verdana"/>
          <w:sz w:val="24"/>
          <w:szCs w:val="24"/>
        </w:rPr>
        <w:t>ne year.</w:t>
      </w:r>
    </w:p>
    <w:p w:rsidR="00F975C1" w:rsidRPr="00D11D5B" w:rsidRDefault="00F975C1" w:rsidP="00D11D5B">
      <w:pPr>
        <w:pStyle w:val="NoSpacing"/>
        <w:numPr>
          <w:ilvl w:val="0"/>
          <w:numId w:val="35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 </w:t>
      </w:r>
    </w:p>
    <w:p w:rsidR="00D11D5B" w:rsidRDefault="00D11D5B" w:rsidP="0004383A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D11D5B" w:rsidRDefault="00D11D5B" w:rsidP="0004383A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lastRenderedPageBreak/>
        <w:t>36. When working with outside contractors, the "</w:t>
      </w:r>
      <w:r w:rsidRPr="00D11D5B">
        <w:rPr>
          <w:rFonts w:ascii="Verdana" w:hAnsi="Verdana"/>
          <w:b/>
          <w:sz w:val="24"/>
          <w:szCs w:val="24"/>
        </w:rPr>
        <w:t>host</w:t>
      </w:r>
      <w:r w:rsidRPr="00F975C1">
        <w:rPr>
          <w:rFonts w:ascii="Verdana" w:hAnsi="Verdana"/>
          <w:sz w:val="24"/>
          <w:szCs w:val="24"/>
        </w:rPr>
        <w:t>" employer and outside contractor should coordinate entry operations to ensu</w:t>
      </w:r>
      <w:r w:rsidR="0004383A">
        <w:rPr>
          <w:rFonts w:ascii="Verdana" w:hAnsi="Verdana"/>
          <w:sz w:val="24"/>
          <w:szCs w:val="24"/>
        </w:rPr>
        <w:t>re the safety of all employees.</w:t>
      </w:r>
    </w:p>
    <w:p w:rsidR="00F975C1" w:rsidRPr="00D11D5B" w:rsidRDefault="00F975C1" w:rsidP="00D11D5B">
      <w:pPr>
        <w:pStyle w:val="NoSpacing"/>
        <w:numPr>
          <w:ilvl w:val="0"/>
          <w:numId w:val="36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37. A confined space has the following characteristics:</w:t>
      </w:r>
    </w:p>
    <w:p w:rsidR="00F975C1" w:rsidRPr="00F975C1" w:rsidRDefault="00F975C1" w:rsidP="00D11D5B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Large enough and so configured that an employee can bodily enter and perform work</w:t>
      </w:r>
    </w:p>
    <w:p w:rsidR="00F975C1" w:rsidRPr="00F975C1" w:rsidRDefault="00F975C1" w:rsidP="00D11D5B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Limited or restricted means of entry or exit</w:t>
      </w:r>
    </w:p>
    <w:p w:rsidR="00F975C1" w:rsidRPr="00F975C1" w:rsidRDefault="00F975C1" w:rsidP="00D11D5B">
      <w:pPr>
        <w:pStyle w:val="NoSpacing"/>
        <w:numPr>
          <w:ilvl w:val="0"/>
          <w:numId w:val="37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Not designed for continuous human occupancy</w:t>
      </w:r>
    </w:p>
    <w:p w:rsidR="00F975C1" w:rsidRPr="00D11D5B" w:rsidRDefault="00F975C1" w:rsidP="00D11D5B">
      <w:pPr>
        <w:pStyle w:val="NoSpacing"/>
        <w:numPr>
          <w:ilvl w:val="0"/>
          <w:numId w:val="37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All of the above*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 xml:space="preserve">38. Which of the following are hazards that may be encountered in a confined </w:t>
      </w:r>
      <w:proofErr w:type="gramStart"/>
      <w:r w:rsidRPr="00F975C1">
        <w:rPr>
          <w:rFonts w:ascii="Verdana" w:hAnsi="Verdana"/>
          <w:sz w:val="24"/>
          <w:szCs w:val="24"/>
        </w:rPr>
        <w:t>space:</w:t>
      </w:r>
      <w:proofErr w:type="gramEnd"/>
    </w:p>
    <w:p w:rsidR="00F975C1" w:rsidRPr="00F975C1" w:rsidRDefault="00F975C1" w:rsidP="00D11D5B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Materials that can engulf an entrant</w:t>
      </w:r>
    </w:p>
    <w:p w:rsidR="00F975C1" w:rsidRPr="00F975C1" w:rsidRDefault="00F975C1" w:rsidP="00D11D5B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Moving machinery</w:t>
      </w:r>
    </w:p>
    <w:p w:rsidR="00F975C1" w:rsidRPr="00F975C1" w:rsidRDefault="00F975C1" w:rsidP="00D11D5B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Oxygen deficiency</w:t>
      </w:r>
    </w:p>
    <w:p w:rsidR="00F975C1" w:rsidRPr="00D11D5B" w:rsidRDefault="00F975C1" w:rsidP="00D11D5B">
      <w:pPr>
        <w:pStyle w:val="NoSpacing"/>
        <w:numPr>
          <w:ilvl w:val="0"/>
          <w:numId w:val="38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All of the above*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39. Entrant responsibilities include which of the following:</w:t>
      </w:r>
    </w:p>
    <w:p w:rsidR="00F975C1" w:rsidRPr="00F975C1" w:rsidRDefault="00F975C1" w:rsidP="00D11D5B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Take an active role in evaluating the space prior to entry</w:t>
      </w:r>
    </w:p>
    <w:p w:rsidR="00F975C1" w:rsidRPr="00F975C1" w:rsidRDefault="00F975C1" w:rsidP="00D11D5B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Alert the attendant of any dangerous situations inside the space</w:t>
      </w:r>
    </w:p>
    <w:p w:rsidR="00F975C1" w:rsidRPr="00F975C1" w:rsidRDefault="00F975C1" w:rsidP="00D11D5B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Exit the space as ordered by the attendant</w:t>
      </w:r>
    </w:p>
    <w:p w:rsidR="00F975C1" w:rsidRPr="00D11D5B" w:rsidRDefault="00F975C1" w:rsidP="00D11D5B">
      <w:pPr>
        <w:pStyle w:val="NoSpacing"/>
        <w:numPr>
          <w:ilvl w:val="0"/>
          <w:numId w:val="39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All of the above*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40. Employees must be trained prior to performing confined space entry.</w:t>
      </w:r>
    </w:p>
    <w:p w:rsidR="00F975C1" w:rsidRPr="00D11D5B" w:rsidRDefault="00F975C1" w:rsidP="00D11D5B">
      <w:pPr>
        <w:pStyle w:val="NoSpacing"/>
        <w:numPr>
          <w:ilvl w:val="0"/>
          <w:numId w:val="40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41. Acceptable oxygen levels for confined space entry are 16.5% to 18.5%.</w:t>
      </w:r>
    </w:p>
    <w:p w:rsidR="00F975C1" w:rsidRPr="00F975C1" w:rsidRDefault="00F975C1" w:rsidP="00D11D5B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True</w:t>
      </w:r>
    </w:p>
    <w:p w:rsidR="00F975C1" w:rsidRPr="00D11D5B" w:rsidRDefault="00F975C1" w:rsidP="00D11D5B">
      <w:pPr>
        <w:pStyle w:val="NoSpacing"/>
        <w:numPr>
          <w:ilvl w:val="0"/>
          <w:numId w:val="41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False*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42. An attendant may leave the area of the confined entry for brief periods.</w:t>
      </w:r>
    </w:p>
    <w:p w:rsidR="00F975C1" w:rsidRPr="00F975C1" w:rsidRDefault="00F975C1" w:rsidP="00D11D5B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True</w:t>
      </w:r>
    </w:p>
    <w:p w:rsidR="00F975C1" w:rsidRPr="00D11D5B" w:rsidRDefault="00F975C1" w:rsidP="00D11D5B">
      <w:pPr>
        <w:pStyle w:val="NoSpacing"/>
        <w:numPr>
          <w:ilvl w:val="0"/>
          <w:numId w:val="42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False*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lastRenderedPageBreak/>
        <w:t>43. Confined space entry permits must be kept on file for at least one year.</w:t>
      </w:r>
    </w:p>
    <w:p w:rsidR="00F975C1" w:rsidRPr="00D11D5B" w:rsidRDefault="00F975C1" w:rsidP="00D11D5B">
      <w:pPr>
        <w:pStyle w:val="NoSpacing"/>
        <w:numPr>
          <w:ilvl w:val="0"/>
          <w:numId w:val="43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44. Horizontal (side) entry requires the use of a lifeline where engulfment hazards exist.</w:t>
      </w:r>
    </w:p>
    <w:p w:rsidR="00F975C1" w:rsidRPr="00D11D5B" w:rsidRDefault="00F975C1" w:rsidP="00D11D5B">
      <w:pPr>
        <w:pStyle w:val="NoSpacing"/>
        <w:numPr>
          <w:ilvl w:val="0"/>
          <w:numId w:val="44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44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45. Entry may not exceed the time required to complete the assigned work.</w:t>
      </w:r>
    </w:p>
    <w:p w:rsidR="00F975C1" w:rsidRPr="00D11D5B" w:rsidRDefault="00F975C1" w:rsidP="00D11D5B">
      <w:pPr>
        <w:pStyle w:val="NoSpacing"/>
        <w:numPr>
          <w:ilvl w:val="0"/>
          <w:numId w:val="45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45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p w:rsidR="00F975C1" w:rsidRPr="00F975C1" w:rsidRDefault="00F975C1" w:rsidP="00F975C1">
      <w:pPr>
        <w:pStyle w:val="NoSpacing"/>
        <w:rPr>
          <w:rFonts w:ascii="Verdana" w:hAnsi="Verdana"/>
          <w:sz w:val="24"/>
          <w:szCs w:val="24"/>
        </w:rPr>
      </w:pPr>
    </w:p>
    <w:p w:rsidR="00F975C1" w:rsidRPr="00F975C1" w:rsidRDefault="00F975C1" w:rsidP="0004383A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46. OSHA requires specific procedures for each type of space at a facility.</w:t>
      </w:r>
    </w:p>
    <w:p w:rsidR="00F975C1" w:rsidRPr="00D11D5B" w:rsidRDefault="00F975C1" w:rsidP="00D11D5B">
      <w:pPr>
        <w:pStyle w:val="NoSpacing"/>
        <w:numPr>
          <w:ilvl w:val="0"/>
          <w:numId w:val="46"/>
        </w:numPr>
        <w:rPr>
          <w:rFonts w:ascii="Verdana" w:hAnsi="Verdana"/>
          <w:color w:val="FF0000"/>
          <w:sz w:val="24"/>
          <w:szCs w:val="24"/>
        </w:rPr>
      </w:pPr>
      <w:r w:rsidRPr="00D11D5B">
        <w:rPr>
          <w:rFonts w:ascii="Verdana" w:hAnsi="Verdana"/>
          <w:color w:val="FF0000"/>
          <w:sz w:val="24"/>
          <w:szCs w:val="24"/>
        </w:rPr>
        <w:t>True*</w:t>
      </w:r>
    </w:p>
    <w:p w:rsidR="00F975C1" w:rsidRPr="00F975C1" w:rsidRDefault="00F975C1" w:rsidP="00D11D5B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975C1">
        <w:rPr>
          <w:rFonts w:ascii="Verdana" w:hAnsi="Verdana"/>
          <w:sz w:val="24"/>
          <w:szCs w:val="24"/>
        </w:rPr>
        <w:t>False</w:t>
      </w:r>
    </w:p>
    <w:sectPr w:rsidR="00F975C1" w:rsidRPr="00F975C1" w:rsidSect="00F5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CC"/>
    <w:multiLevelType w:val="hybridMultilevel"/>
    <w:tmpl w:val="F8A0BE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50AFA"/>
    <w:multiLevelType w:val="hybridMultilevel"/>
    <w:tmpl w:val="850488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60707"/>
    <w:multiLevelType w:val="hybridMultilevel"/>
    <w:tmpl w:val="AC6299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924D2"/>
    <w:multiLevelType w:val="hybridMultilevel"/>
    <w:tmpl w:val="9FAC0D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A5EC6"/>
    <w:multiLevelType w:val="hybridMultilevel"/>
    <w:tmpl w:val="59BE25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A2F21"/>
    <w:multiLevelType w:val="hybridMultilevel"/>
    <w:tmpl w:val="A4DACD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80016"/>
    <w:multiLevelType w:val="hybridMultilevel"/>
    <w:tmpl w:val="F4D65B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C4142"/>
    <w:multiLevelType w:val="hybridMultilevel"/>
    <w:tmpl w:val="A92204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C3B4A"/>
    <w:multiLevelType w:val="hybridMultilevel"/>
    <w:tmpl w:val="90687D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C3F0E"/>
    <w:multiLevelType w:val="hybridMultilevel"/>
    <w:tmpl w:val="5C0CAD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D72E1"/>
    <w:multiLevelType w:val="hybridMultilevel"/>
    <w:tmpl w:val="FCCCBA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A44128"/>
    <w:multiLevelType w:val="hybridMultilevel"/>
    <w:tmpl w:val="DBC6DC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A5D9B"/>
    <w:multiLevelType w:val="hybridMultilevel"/>
    <w:tmpl w:val="835AA5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C56EAF"/>
    <w:multiLevelType w:val="hybridMultilevel"/>
    <w:tmpl w:val="04B4BD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24CAB"/>
    <w:multiLevelType w:val="hybridMultilevel"/>
    <w:tmpl w:val="1AC2D4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4502A"/>
    <w:multiLevelType w:val="hybridMultilevel"/>
    <w:tmpl w:val="57165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850D5"/>
    <w:multiLevelType w:val="hybridMultilevel"/>
    <w:tmpl w:val="87E022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A0B1F"/>
    <w:multiLevelType w:val="hybridMultilevel"/>
    <w:tmpl w:val="A330F4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7332F2"/>
    <w:multiLevelType w:val="hybridMultilevel"/>
    <w:tmpl w:val="7B76CC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C82CF1"/>
    <w:multiLevelType w:val="hybridMultilevel"/>
    <w:tmpl w:val="C7EE6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C0464"/>
    <w:multiLevelType w:val="hybridMultilevel"/>
    <w:tmpl w:val="31226F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931A38"/>
    <w:multiLevelType w:val="hybridMultilevel"/>
    <w:tmpl w:val="2C7C0E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130A4C"/>
    <w:multiLevelType w:val="hybridMultilevel"/>
    <w:tmpl w:val="6BECA8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214281"/>
    <w:multiLevelType w:val="hybridMultilevel"/>
    <w:tmpl w:val="1C9CF6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84E03"/>
    <w:multiLevelType w:val="hybridMultilevel"/>
    <w:tmpl w:val="232CBF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3F7781"/>
    <w:multiLevelType w:val="hybridMultilevel"/>
    <w:tmpl w:val="BB60ED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8B531E"/>
    <w:multiLevelType w:val="hybridMultilevel"/>
    <w:tmpl w:val="C46053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B22A6D"/>
    <w:multiLevelType w:val="hybridMultilevel"/>
    <w:tmpl w:val="CA3AA8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8A696B"/>
    <w:multiLevelType w:val="hybridMultilevel"/>
    <w:tmpl w:val="FA5AFF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B67B66"/>
    <w:multiLevelType w:val="hybridMultilevel"/>
    <w:tmpl w:val="AE325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8A154B"/>
    <w:multiLevelType w:val="hybridMultilevel"/>
    <w:tmpl w:val="41BEA1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86143E"/>
    <w:multiLevelType w:val="hybridMultilevel"/>
    <w:tmpl w:val="796A5C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A63D68"/>
    <w:multiLevelType w:val="hybridMultilevel"/>
    <w:tmpl w:val="FF364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1B3FFA"/>
    <w:multiLevelType w:val="hybridMultilevel"/>
    <w:tmpl w:val="43E8AD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046D5"/>
    <w:multiLevelType w:val="hybridMultilevel"/>
    <w:tmpl w:val="6FD81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166358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09106E"/>
    <w:multiLevelType w:val="hybridMultilevel"/>
    <w:tmpl w:val="FB6865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B2529B"/>
    <w:multiLevelType w:val="hybridMultilevel"/>
    <w:tmpl w:val="9FCE2D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D34C71"/>
    <w:multiLevelType w:val="hybridMultilevel"/>
    <w:tmpl w:val="9FD659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CB012D"/>
    <w:multiLevelType w:val="hybridMultilevel"/>
    <w:tmpl w:val="A05432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CA4E4D"/>
    <w:multiLevelType w:val="hybridMultilevel"/>
    <w:tmpl w:val="292006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636738"/>
    <w:multiLevelType w:val="hybridMultilevel"/>
    <w:tmpl w:val="4C8E33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865A18"/>
    <w:multiLevelType w:val="hybridMultilevel"/>
    <w:tmpl w:val="21A638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A65055"/>
    <w:multiLevelType w:val="hybridMultilevel"/>
    <w:tmpl w:val="386CD8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D26AC3"/>
    <w:multiLevelType w:val="hybridMultilevel"/>
    <w:tmpl w:val="128C01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8E5DD7"/>
    <w:multiLevelType w:val="hybridMultilevel"/>
    <w:tmpl w:val="890407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5842D5"/>
    <w:multiLevelType w:val="hybridMultilevel"/>
    <w:tmpl w:val="54B64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44"/>
  </w:num>
  <w:num w:numId="5">
    <w:abstractNumId w:val="11"/>
  </w:num>
  <w:num w:numId="6">
    <w:abstractNumId w:val="1"/>
  </w:num>
  <w:num w:numId="7">
    <w:abstractNumId w:val="42"/>
  </w:num>
  <w:num w:numId="8">
    <w:abstractNumId w:val="14"/>
  </w:num>
  <w:num w:numId="9">
    <w:abstractNumId w:val="29"/>
  </w:num>
  <w:num w:numId="10">
    <w:abstractNumId w:val="39"/>
  </w:num>
  <w:num w:numId="11">
    <w:abstractNumId w:val="13"/>
  </w:num>
  <w:num w:numId="12">
    <w:abstractNumId w:val="37"/>
  </w:num>
  <w:num w:numId="13">
    <w:abstractNumId w:val="5"/>
  </w:num>
  <w:num w:numId="14">
    <w:abstractNumId w:val="8"/>
  </w:num>
  <w:num w:numId="15">
    <w:abstractNumId w:val="32"/>
  </w:num>
  <w:num w:numId="16">
    <w:abstractNumId w:val="40"/>
  </w:num>
  <w:num w:numId="17">
    <w:abstractNumId w:val="4"/>
  </w:num>
  <w:num w:numId="18">
    <w:abstractNumId w:val="34"/>
  </w:num>
  <w:num w:numId="19">
    <w:abstractNumId w:val="19"/>
  </w:num>
  <w:num w:numId="20">
    <w:abstractNumId w:val="31"/>
  </w:num>
  <w:num w:numId="21">
    <w:abstractNumId w:val="45"/>
  </w:num>
  <w:num w:numId="22">
    <w:abstractNumId w:val="7"/>
  </w:num>
  <w:num w:numId="23">
    <w:abstractNumId w:val="0"/>
  </w:num>
  <w:num w:numId="24">
    <w:abstractNumId w:val="25"/>
  </w:num>
  <w:num w:numId="25">
    <w:abstractNumId w:val="22"/>
  </w:num>
  <w:num w:numId="26">
    <w:abstractNumId w:val="12"/>
  </w:num>
  <w:num w:numId="27">
    <w:abstractNumId w:val="15"/>
  </w:num>
  <w:num w:numId="28">
    <w:abstractNumId w:val="6"/>
  </w:num>
  <w:num w:numId="29">
    <w:abstractNumId w:val="24"/>
  </w:num>
  <w:num w:numId="30">
    <w:abstractNumId w:val="35"/>
  </w:num>
  <w:num w:numId="31">
    <w:abstractNumId w:val="21"/>
  </w:num>
  <w:num w:numId="32">
    <w:abstractNumId w:val="26"/>
  </w:num>
  <w:num w:numId="33">
    <w:abstractNumId w:val="23"/>
  </w:num>
  <w:num w:numId="34">
    <w:abstractNumId w:val="3"/>
  </w:num>
  <w:num w:numId="35">
    <w:abstractNumId w:val="30"/>
  </w:num>
  <w:num w:numId="36">
    <w:abstractNumId w:val="9"/>
  </w:num>
  <w:num w:numId="37">
    <w:abstractNumId w:val="17"/>
  </w:num>
  <w:num w:numId="38">
    <w:abstractNumId w:val="43"/>
  </w:num>
  <w:num w:numId="39">
    <w:abstractNumId w:val="10"/>
  </w:num>
  <w:num w:numId="40">
    <w:abstractNumId w:val="33"/>
  </w:num>
  <w:num w:numId="41">
    <w:abstractNumId w:val="2"/>
  </w:num>
  <w:num w:numId="42">
    <w:abstractNumId w:val="41"/>
  </w:num>
  <w:num w:numId="43">
    <w:abstractNumId w:val="27"/>
  </w:num>
  <w:num w:numId="44">
    <w:abstractNumId w:val="36"/>
  </w:num>
  <w:num w:numId="45">
    <w:abstractNumId w:val="18"/>
  </w:num>
  <w:num w:numId="46">
    <w:abstractNumId w:val="1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5C1"/>
    <w:rsid w:val="0004383A"/>
    <w:rsid w:val="00D11D5B"/>
    <w:rsid w:val="00F5675A"/>
    <w:rsid w:val="00F9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2016-05-06T10:13:00Z</dcterms:created>
  <dcterms:modified xsi:type="dcterms:W3CDTF">2016-05-06T10:43:00Z</dcterms:modified>
</cp:coreProperties>
</file>