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19" w:rsidRPr="00E21219" w:rsidRDefault="00E21219" w:rsidP="00E21219">
      <w:pPr>
        <w:spacing w:before="100" w:beforeAutospacing="1" w:after="100" w:afterAutospacing="1" w:line="240" w:lineRule="auto"/>
        <w:outlineLvl w:val="0"/>
        <w:rPr>
          <w:rFonts w:eastAsia="Times New Roman"/>
          <w:b/>
          <w:bCs/>
          <w:color w:val="000000"/>
          <w:kern w:val="36"/>
          <w:sz w:val="48"/>
          <w:szCs w:val="48"/>
          <w:lang/>
        </w:rPr>
      </w:pPr>
      <w:r w:rsidRPr="00E21219">
        <w:rPr>
          <w:rFonts w:eastAsia="Times New Roman"/>
          <w:b/>
          <w:bCs/>
          <w:color w:val="000000"/>
          <w:kern w:val="36"/>
          <w:sz w:val="48"/>
          <w:szCs w:val="48"/>
          <w:lang/>
        </w:rPr>
        <w:t>An illustrated history of the miners' safety lamp</w:t>
      </w:r>
    </w:p>
    <w:p w:rsidR="00E21219" w:rsidRPr="00E21219" w:rsidRDefault="00E21219" w:rsidP="00E21219">
      <w:pPr>
        <w:spacing w:after="0" w:line="240" w:lineRule="auto"/>
        <w:rPr>
          <w:rFonts w:eastAsia="Times New Roman"/>
          <w:color w:val="000000"/>
          <w:sz w:val="24"/>
          <w:szCs w:val="24"/>
          <w:lang/>
        </w:rPr>
      </w:pPr>
      <w:r w:rsidRPr="00E21219">
        <w:rPr>
          <w:rFonts w:eastAsia="Times New Roman"/>
          <w:color w:val="000000"/>
          <w:sz w:val="24"/>
          <w:szCs w:val="24"/>
          <w:lang/>
        </w:rPr>
        <w:t xml:space="preserve">By Mark Carlyle Published: 01 February 2016 </w:t>
      </w:r>
    </w:p>
    <w:p w:rsidR="00E21219" w:rsidRPr="00E21219" w:rsidRDefault="00E21219" w:rsidP="00E21219">
      <w:pPr>
        <w:spacing w:after="0" w:line="240" w:lineRule="auto"/>
        <w:rPr>
          <w:rFonts w:eastAsia="Times New Roman"/>
          <w:color w:val="000000"/>
          <w:sz w:val="24"/>
          <w:szCs w:val="24"/>
          <w:lang/>
        </w:rPr>
      </w:pPr>
    </w:p>
    <w:p w:rsidR="00E21219" w:rsidRPr="00E21219" w:rsidRDefault="00E21219" w:rsidP="00E21219">
      <w:pPr>
        <w:spacing w:before="100" w:beforeAutospacing="1" w:after="240" w:line="240" w:lineRule="auto"/>
        <w:outlineLvl w:val="1"/>
        <w:rPr>
          <w:rFonts w:eastAsia="Times New Roman"/>
          <w:b/>
          <w:bCs/>
          <w:color w:val="000000"/>
          <w:kern w:val="36"/>
          <w:lang/>
        </w:rPr>
      </w:pPr>
      <w:r w:rsidRPr="00E21219">
        <w:rPr>
          <w:rFonts w:eastAsia="Times New Roman"/>
          <w:b/>
          <w:bCs/>
          <w:color w:val="000000"/>
          <w:kern w:val="36"/>
          <w:lang/>
        </w:rPr>
        <w:t>Mark Carlyle, Curator of Industry at the National Coal Mining Museum for England, gives a brief history of the miners' safety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3852545"/>
            <wp:effectExtent l="19050" t="0" r="3810" b="0"/>
            <wp:docPr id="1" name="Picture 1" descr="a photo of a hand holding a miners'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a hand holding a miners' lamp"/>
                    <pic:cNvPicPr>
                      <a:picLocks noChangeAspect="1" noChangeArrowheads="1"/>
                    </pic:cNvPicPr>
                  </pic:nvPicPr>
                  <pic:blipFill>
                    <a:blip r:embed="rId5" cstate="print"/>
                    <a:srcRect/>
                    <a:stretch>
                      <a:fillRect/>
                    </a:stretch>
                  </pic:blipFill>
                  <pic:spPr bwMode="auto">
                    <a:xfrm>
                      <a:off x="0" y="0"/>
                      <a:ext cx="3996690" cy="3852545"/>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The National Coal Mining Museum for England</w:t>
      </w:r>
    </w:p>
    <w:p w:rsidR="00E21219" w:rsidRPr="00E21219" w:rsidRDefault="00E21219" w:rsidP="00E21219">
      <w:pPr>
        <w:spacing w:after="240" w:line="240" w:lineRule="auto"/>
        <w:rPr>
          <w:rFonts w:eastAsia="Times New Roman"/>
          <w:color w:val="000000"/>
          <w:sz w:val="24"/>
          <w:szCs w:val="24"/>
          <w:lang/>
        </w:rPr>
      </w:pPr>
      <w:r w:rsidRPr="00E21219">
        <w:rPr>
          <w:rFonts w:eastAsia="Times New Roman"/>
          <w:color w:val="000000"/>
          <w:sz w:val="24"/>
          <w:szCs w:val="24"/>
          <w:lang/>
        </w:rPr>
        <w:t xml:space="preserve">Coal miners were frequently at danger from explosive mixtures of methane gas in the atmosphere of the mine. At the beginning of the nineteenth century, pressure mounted to find an alternative to naked flames that would provide adequate and safe light to enable miners to work underground. </w:t>
      </w:r>
      <w:r w:rsidRPr="00E21219">
        <w:rPr>
          <w:rFonts w:eastAsia="Times New Roman"/>
          <w:color w:val="000000"/>
          <w:sz w:val="24"/>
          <w:szCs w:val="24"/>
          <w:lang/>
        </w:rPr>
        <w:br/>
      </w:r>
      <w:r w:rsidRPr="00E21219">
        <w:rPr>
          <w:rFonts w:eastAsia="Times New Roman"/>
          <w:color w:val="000000"/>
          <w:sz w:val="24"/>
          <w:szCs w:val="24"/>
          <w:lang/>
        </w:rPr>
        <w:br/>
        <w:t>In the end, two of the period’s finest minds raced to produce the first safe lamp for the mining industry.</w:t>
      </w:r>
    </w:p>
    <w:p w:rsidR="00E21219" w:rsidRPr="00E21219" w:rsidRDefault="00E21219" w:rsidP="00E21219">
      <w:pPr>
        <w:spacing w:after="240" w:line="240" w:lineRule="auto"/>
        <w:rPr>
          <w:rFonts w:eastAsia="Times New Roman"/>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color w:val="000000"/>
          <w:sz w:val="24"/>
          <w:szCs w:val="24"/>
          <w:lang/>
        </w:rPr>
        <w:lastRenderedPageBreak/>
        <w:br/>
      </w:r>
      <w:r w:rsidRPr="00E21219">
        <w:rPr>
          <w:rFonts w:eastAsia="Times New Roman"/>
          <w:b/>
          <w:bCs/>
          <w:color w:val="000000"/>
          <w:sz w:val="24"/>
          <w:szCs w:val="24"/>
          <w:lang/>
        </w:rPr>
        <w:br/>
        <w:t xml:space="preserve">The Davy </w:t>
      </w:r>
      <w:proofErr w:type="gramStart"/>
      <w:r w:rsidRPr="00E21219">
        <w:rPr>
          <w:rFonts w:eastAsia="Times New Roman"/>
          <w:b/>
          <w:bCs/>
          <w:color w:val="000000"/>
          <w:sz w:val="24"/>
          <w:szCs w:val="24"/>
          <w:lang/>
        </w:rPr>
        <w:t>Lamp</w:t>
      </w:r>
      <w:proofErr w:type="gramEnd"/>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4685030"/>
            <wp:effectExtent l="19050" t="0" r="3810" b="0"/>
            <wp:docPr id="2" name="Picture 2" descr="a photo of a long thin lamp with a gauze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 of a long thin lamp with a gauze filter"/>
                    <pic:cNvPicPr>
                      <a:picLocks noChangeAspect="1" noChangeArrowheads="1"/>
                    </pic:cNvPicPr>
                  </pic:nvPicPr>
                  <pic:blipFill>
                    <a:blip r:embed="rId6" cstate="print"/>
                    <a:srcRect/>
                    <a:stretch>
                      <a:fillRect/>
                    </a:stretch>
                  </pic:blipFill>
                  <pic:spPr bwMode="auto">
                    <a:xfrm>
                      <a:off x="0" y="0"/>
                      <a:ext cx="3996690" cy="4685030"/>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The </w:t>
      </w:r>
      <w:proofErr w:type="spellStart"/>
      <w:r w:rsidRPr="00E21219">
        <w:rPr>
          <w:rFonts w:eastAsia="Times New Roman"/>
          <w:color w:val="000000"/>
          <w:sz w:val="24"/>
          <w:szCs w:val="24"/>
          <w:lang/>
        </w:rPr>
        <w:t>Clanny</w:t>
      </w:r>
      <w:proofErr w:type="spellEnd"/>
      <w:r w:rsidRPr="00E21219">
        <w:rPr>
          <w:rFonts w:eastAsia="Times New Roman"/>
          <w:color w:val="000000"/>
          <w:sz w:val="24"/>
          <w:szCs w:val="24"/>
          <w:lang/>
        </w:rPr>
        <w:t xml:space="preserve"> Lamp ©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 xml:space="preserve">Sir </w:t>
      </w:r>
      <w:proofErr w:type="spellStart"/>
      <w:r w:rsidRPr="00E21219">
        <w:rPr>
          <w:rFonts w:eastAsia="Times New Roman"/>
          <w:color w:val="000000"/>
          <w:sz w:val="24"/>
          <w:szCs w:val="24"/>
          <w:lang/>
        </w:rPr>
        <w:t>Humphry</w:t>
      </w:r>
      <w:proofErr w:type="spellEnd"/>
      <w:r w:rsidRPr="00E21219">
        <w:rPr>
          <w:rFonts w:eastAsia="Times New Roman"/>
          <w:color w:val="000000"/>
          <w:sz w:val="24"/>
          <w:szCs w:val="24"/>
          <w:lang/>
        </w:rPr>
        <w:t xml:space="preserve"> Davy successfully tested his prototype safe lamp at </w:t>
      </w:r>
      <w:proofErr w:type="spellStart"/>
      <w:r w:rsidRPr="00E21219">
        <w:rPr>
          <w:rFonts w:eastAsia="Times New Roman"/>
          <w:color w:val="000000"/>
          <w:sz w:val="24"/>
          <w:szCs w:val="24"/>
          <w:lang/>
        </w:rPr>
        <w:t>Hebburn</w:t>
      </w:r>
      <w:proofErr w:type="spellEnd"/>
      <w:r w:rsidRPr="00E21219">
        <w:rPr>
          <w:rFonts w:eastAsia="Times New Roman"/>
          <w:color w:val="000000"/>
          <w:sz w:val="24"/>
          <w:szCs w:val="24"/>
          <w:lang/>
        </w:rPr>
        <w:t xml:space="preserve"> colliery, Tyne and Wear, in early January 1816. </w:t>
      </w:r>
      <w:r w:rsidRPr="00E21219">
        <w:rPr>
          <w:rFonts w:eastAsia="Times New Roman"/>
          <w:color w:val="000000"/>
          <w:sz w:val="24"/>
          <w:szCs w:val="24"/>
          <w:lang/>
        </w:rPr>
        <w:br/>
      </w:r>
      <w:r w:rsidRPr="00E21219">
        <w:rPr>
          <w:rFonts w:eastAsia="Times New Roman"/>
          <w:color w:val="000000"/>
          <w:sz w:val="24"/>
          <w:szCs w:val="24"/>
          <w:lang/>
        </w:rPr>
        <w:br/>
        <w:t>Davy found that flame could not pass through the small apertures in fine gauze meaning the flame inside the gauze would not ignite the gas in the atmosphere outside the lamp. Davy was one of the most celebrated scientists of his day and his discovery, based on scientific principles, became the foundation for most flame-safety lamps that followed.</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b/>
          <w:bCs/>
          <w:color w:val="000000"/>
          <w:sz w:val="24"/>
          <w:szCs w:val="24"/>
          <w:lang/>
        </w:rPr>
        <w:lastRenderedPageBreak/>
        <w:t>The Stephenson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4500245"/>
            <wp:effectExtent l="19050" t="0" r="3810" b="0"/>
            <wp:docPr id="3" name="Picture 3" descr="a photo of a brass lamp with a tall central ga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 of a brass lamp with a tall central gauze"/>
                    <pic:cNvPicPr>
                      <a:picLocks noChangeAspect="1" noChangeArrowheads="1"/>
                    </pic:cNvPicPr>
                  </pic:nvPicPr>
                  <pic:blipFill>
                    <a:blip r:embed="rId7" cstate="print"/>
                    <a:srcRect/>
                    <a:stretch>
                      <a:fillRect/>
                    </a:stretch>
                  </pic:blipFill>
                  <pic:spPr bwMode="auto">
                    <a:xfrm>
                      <a:off x="0" y="0"/>
                      <a:ext cx="3996690" cy="4500245"/>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The Stephenson Lamp©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 xml:space="preserve">At the same time that Davy was working on a design, George Stephenson had been creating his own lamp based on mechanical principles. While Stephenson later became well known for his work with locomotives, at the time he was an engineer and engine </w:t>
      </w:r>
      <w:proofErr w:type="spellStart"/>
      <w:r w:rsidRPr="00E21219">
        <w:rPr>
          <w:rFonts w:eastAsia="Times New Roman"/>
          <w:color w:val="000000"/>
          <w:sz w:val="24"/>
          <w:szCs w:val="24"/>
          <w:lang/>
        </w:rPr>
        <w:t>wright</w:t>
      </w:r>
      <w:proofErr w:type="spellEnd"/>
      <w:r w:rsidRPr="00E21219">
        <w:rPr>
          <w:rFonts w:eastAsia="Times New Roman"/>
          <w:color w:val="000000"/>
          <w:sz w:val="24"/>
          <w:szCs w:val="24"/>
          <w:lang/>
        </w:rPr>
        <w:t xml:space="preserve"> from High Pit, Killingworth in Northumberland. </w:t>
      </w:r>
      <w:r w:rsidRPr="00E21219">
        <w:rPr>
          <w:rFonts w:eastAsia="Times New Roman"/>
          <w:color w:val="000000"/>
          <w:sz w:val="24"/>
          <w:szCs w:val="24"/>
          <w:lang/>
        </w:rPr>
        <w:br/>
      </w:r>
      <w:r w:rsidRPr="00E21219">
        <w:rPr>
          <w:rFonts w:eastAsia="Times New Roman"/>
          <w:color w:val="000000"/>
          <w:sz w:val="24"/>
          <w:szCs w:val="24"/>
          <w:lang/>
        </w:rPr>
        <w:br/>
        <w:t>His lamp used fine tubes and an internal glass to separate the flame and the atmosphere, and was frequently championed by miners from the North-East.</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b/>
          <w:bCs/>
          <w:color w:val="000000"/>
          <w:sz w:val="24"/>
          <w:szCs w:val="24"/>
          <w:lang/>
        </w:rPr>
        <w:lastRenderedPageBreak/>
        <w:t xml:space="preserve">The </w:t>
      </w:r>
      <w:proofErr w:type="spellStart"/>
      <w:r w:rsidRPr="00E21219">
        <w:rPr>
          <w:rFonts w:eastAsia="Times New Roman"/>
          <w:b/>
          <w:bCs/>
          <w:color w:val="000000"/>
          <w:sz w:val="24"/>
          <w:szCs w:val="24"/>
          <w:lang/>
        </w:rPr>
        <w:t>Clanny</w:t>
      </w:r>
      <w:proofErr w:type="spellEnd"/>
      <w:r w:rsidRPr="00E21219">
        <w:rPr>
          <w:rFonts w:eastAsia="Times New Roman"/>
          <w:b/>
          <w:bCs/>
          <w:color w:val="000000"/>
          <w:sz w:val="24"/>
          <w:szCs w:val="24"/>
          <w:lang/>
        </w:rPr>
        <w:t xml:space="preserve">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3893820"/>
            <wp:effectExtent l="19050" t="0" r="3810" b="0"/>
            <wp:docPr id="4" name="Picture 4" descr="a photo of a brass, glass and gauze miners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hoto of a brass, glass and gauze miners lamp"/>
                    <pic:cNvPicPr>
                      <a:picLocks noChangeAspect="1" noChangeArrowheads="1"/>
                    </pic:cNvPicPr>
                  </pic:nvPicPr>
                  <pic:blipFill>
                    <a:blip r:embed="rId8" cstate="print"/>
                    <a:srcRect/>
                    <a:stretch>
                      <a:fillRect/>
                    </a:stretch>
                  </pic:blipFill>
                  <pic:spPr bwMode="auto">
                    <a:xfrm>
                      <a:off x="0" y="0"/>
                      <a:ext cx="3996690" cy="3893820"/>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The </w:t>
      </w:r>
      <w:proofErr w:type="spellStart"/>
      <w:r w:rsidRPr="00E21219">
        <w:rPr>
          <w:rFonts w:eastAsia="Times New Roman"/>
          <w:color w:val="000000"/>
          <w:sz w:val="24"/>
          <w:szCs w:val="24"/>
          <w:lang/>
        </w:rPr>
        <w:t>Clanny</w:t>
      </w:r>
      <w:proofErr w:type="spellEnd"/>
      <w:r w:rsidRPr="00E21219">
        <w:rPr>
          <w:rFonts w:eastAsia="Times New Roman"/>
          <w:color w:val="000000"/>
          <w:sz w:val="24"/>
          <w:szCs w:val="24"/>
          <w:lang/>
        </w:rPr>
        <w:t xml:space="preserve"> Lamp© Courtesy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0" w:line="240" w:lineRule="auto"/>
        <w:rPr>
          <w:rFonts w:eastAsia="Times New Roman"/>
          <w:b/>
          <w:bCs/>
          <w:color w:val="000000"/>
          <w:sz w:val="24"/>
          <w:szCs w:val="24"/>
          <w:lang/>
        </w:rPr>
      </w:pPr>
      <w:r w:rsidRPr="00E21219">
        <w:rPr>
          <w:rFonts w:eastAsia="Times New Roman"/>
          <w:color w:val="000000"/>
          <w:sz w:val="24"/>
          <w:szCs w:val="24"/>
          <w:lang/>
        </w:rPr>
        <w:t xml:space="preserve">A long-term worker in this field, the doctor William Reid </w:t>
      </w:r>
      <w:proofErr w:type="spellStart"/>
      <w:r w:rsidRPr="00E21219">
        <w:rPr>
          <w:rFonts w:eastAsia="Times New Roman"/>
          <w:color w:val="000000"/>
          <w:sz w:val="24"/>
          <w:szCs w:val="24"/>
          <w:lang/>
        </w:rPr>
        <w:t>Clanny</w:t>
      </w:r>
      <w:proofErr w:type="spellEnd"/>
      <w:r w:rsidRPr="00E21219">
        <w:rPr>
          <w:rFonts w:eastAsia="Times New Roman"/>
          <w:color w:val="000000"/>
          <w:sz w:val="24"/>
          <w:szCs w:val="24"/>
          <w:lang/>
        </w:rPr>
        <w:t xml:space="preserve">, continued to refine his ideas on lamps after both Davy and Stephenson had moved on to other work. </w:t>
      </w:r>
      <w:r w:rsidRPr="00E21219">
        <w:rPr>
          <w:rFonts w:eastAsia="Times New Roman"/>
          <w:color w:val="000000"/>
          <w:sz w:val="24"/>
          <w:szCs w:val="24"/>
          <w:lang/>
        </w:rPr>
        <w:br/>
      </w:r>
      <w:r w:rsidRPr="00E21219">
        <w:rPr>
          <w:rFonts w:eastAsia="Times New Roman"/>
          <w:color w:val="000000"/>
          <w:sz w:val="24"/>
          <w:szCs w:val="24"/>
          <w:lang/>
        </w:rPr>
        <w:br/>
        <w:t>The culmination of his research was the invention, in 1839, of the lamp that now bears his name. The gauze around the flame was replaced with glass, both increasing the amount of light and shielding the flame.</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b/>
          <w:bCs/>
          <w:color w:val="000000"/>
          <w:sz w:val="24"/>
          <w:szCs w:val="24"/>
          <w:lang/>
        </w:rPr>
      </w:pPr>
    </w:p>
    <w:p w:rsidR="00E21219" w:rsidRPr="00E21219" w:rsidRDefault="00E21219" w:rsidP="00E21219">
      <w:pPr>
        <w:spacing w:after="0" w:line="240" w:lineRule="auto"/>
        <w:rPr>
          <w:rFonts w:eastAsia="Times New Roman"/>
          <w:color w:val="000000"/>
          <w:sz w:val="24"/>
          <w:szCs w:val="24"/>
          <w:lang/>
        </w:rPr>
      </w:pPr>
      <w:r w:rsidRPr="00E21219">
        <w:rPr>
          <w:rFonts w:eastAsia="Times New Roman"/>
          <w:b/>
          <w:bCs/>
          <w:color w:val="000000"/>
          <w:sz w:val="24"/>
          <w:szCs w:val="24"/>
          <w:lang/>
        </w:rPr>
        <w:lastRenderedPageBreak/>
        <w:t xml:space="preserve">The </w:t>
      </w:r>
      <w:proofErr w:type="spellStart"/>
      <w:r w:rsidRPr="00E21219">
        <w:rPr>
          <w:rFonts w:eastAsia="Times New Roman"/>
          <w:b/>
          <w:bCs/>
          <w:color w:val="000000"/>
          <w:sz w:val="24"/>
          <w:szCs w:val="24"/>
          <w:lang/>
        </w:rPr>
        <w:t>Mueseler</w:t>
      </w:r>
      <w:proofErr w:type="spellEnd"/>
      <w:r w:rsidRPr="00E21219">
        <w:rPr>
          <w:rFonts w:eastAsia="Times New Roman"/>
          <w:b/>
          <w:bCs/>
          <w:color w:val="000000"/>
          <w:sz w:val="24"/>
          <w:szCs w:val="24"/>
          <w:lang/>
        </w:rPr>
        <w:t xml:space="preserve"> Lamp</w:t>
      </w:r>
      <w:r w:rsidRPr="00E21219">
        <w:rPr>
          <w:rFonts w:eastAsia="Times New Roman"/>
          <w:color w:val="000000"/>
          <w:sz w:val="24"/>
          <w:szCs w:val="24"/>
          <w:lang/>
        </w:rPr>
        <w:br/>
        <w:t> </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3924935"/>
            <wp:effectExtent l="19050" t="0" r="3810" b="0"/>
            <wp:docPr id="5" name="Picture 5" descr="a photo of a gauze bras and glass miners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hoto of a gauze bras and glass miners lamp"/>
                    <pic:cNvPicPr>
                      <a:picLocks noChangeAspect="1" noChangeArrowheads="1"/>
                    </pic:cNvPicPr>
                  </pic:nvPicPr>
                  <pic:blipFill>
                    <a:blip r:embed="rId9" cstate="print"/>
                    <a:srcRect/>
                    <a:stretch>
                      <a:fillRect/>
                    </a:stretch>
                  </pic:blipFill>
                  <pic:spPr bwMode="auto">
                    <a:xfrm>
                      <a:off x="0" y="0"/>
                      <a:ext cx="3996690" cy="3924935"/>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The </w:t>
      </w:r>
      <w:proofErr w:type="spellStart"/>
      <w:r w:rsidRPr="00E21219">
        <w:rPr>
          <w:rFonts w:eastAsia="Times New Roman"/>
          <w:color w:val="000000"/>
          <w:sz w:val="24"/>
          <w:szCs w:val="24"/>
          <w:lang/>
        </w:rPr>
        <w:t>Mueseler</w:t>
      </w:r>
      <w:proofErr w:type="spellEnd"/>
      <w:r w:rsidRPr="00E21219">
        <w:rPr>
          <w:rFonts w:eastAsia="Times New Roman"/>
          <w:color w:val="000000"/>
          <w:sz w:val="24"/>
          <w:szCs w:val="24"/>
          <w:lang/>
        </w:rPr>
        <w:t xml:space="preserve"> Lamp©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 xml:space="preserve">A significant lamp emerged from Europe soon after the </w:t>
      </w:r>
      <w:proofErr w:type="spellStart"/>
      <w:r w:rsidRPr="00E21219">
        <w:rPr>
          <w:rFonts w:eastAsia="Times New Roman"/>
          <w:color w:val="000000"/>
          <w:sz w:val="24"/>
          <w:szCs w:val="24"/>
          <w:lang/>
        </w:rPr>
        <w:t>Clanny</w:t>
      </w:r>
      <w:proofErr w:type="spellEnd"/>
      <w:r w:rsidRPr="00E21219">
        <w:rPr>
          <w:rFonts w:eastAsia="Times New Roman"/>
          <w:color w:val="000000"/>
          <w:sz w:val="24"/>
          <w:szCs w:val="24"/>
          <w:lang/>
        </w:rPr>
        <w:t xml:space="preserve"> lamp was introduced. The </w:t>
      </w:r>
      <w:proofErr w:type="spellStart"/>
      <w:r w:rsidRPr="00E21219">
        <w:rPr>
          <w:rFonts w:eastAsia="Times New Roman"/>
          <w:color w:val="000000"/>
          <w:sz w:val="24"/>
          <w:szCs w:val="24"/>
          <w:lang/>
        </w:rPr>
        <w:t>Mueseler</w:t>
      </w:r>
      <w:proofErr w:type="spellEnd"/>
      <w:r w:rsidRPr="00E21219">
        <w:rPr>
          <w:rFonts w:eastAsia="Times New Roman"/>
          <w:color w:val="000000"/>
          <w:sz w:val="24"/>
          <w:szCs w:val="24"/>
          <w:lang/>
        </w:rPr>
        <w:t xml:space="preserve"> lamp was designed by a Belgian engineer, Mathieu Louis </w:t>
      </w:r>
      <w:proofErr w:type="spellStart"/>
      <w:r w:rsidRPr="00E21219">
        <w:rPr>
          <w:rFonts w:eastAsia="Times New Roman"/>
          <w:color w:val="000000"/>
          <w:sz w:val="24"/>
          <w:szCs w:val="24"/>
          <w:lang/>
        </w:rPr>
        <w:t>Mueseler</w:t>
      </w:r>
      <w:proofErr w:type="spellEnd"/>
      <w:r w:rsidRPr="00E21219">
        <w:rPr>
          <w:rFonts w:eastAsia="Times New Roman"/>
          <w:color w:val="000000"/>
          <w:sz w:val="24"/>
          <w:szCs w:val="24"/>
          <w:lang/>
        </w:rPr>
        <w:t xml:space="preserve">, in 1840. </w:t>
      </w:r>
      <w:r w:rsidRPr="00E21219">
        <w:rPr>
          <w:rFonts w:eastAsia="Times New Roman"/>
          <w:color w:val="000000"/>
          <w:sz w:val="24"/>
          <w:szCs w:val="24"/>
          <w:lang/>
        </w:rPr>
        <w:br/>
      </w:r>
      <w:r w:rsidRPr="00E21219">
        <w:rPr>
          <w:rFonts w:eastAsia="Times New Roman"/>
          <w:color w:val="000000"/>
          <w:sz w:val="24"/>
          <w:szCs w:val="24"/>
          <w:lang/>
        </w:rPr>
        <w:br/>
        <w:t xml:space="preserve">The lamp was similar to </w:t>
      </w:r>
      <w:proofErr w:type="spellStart"/>
      <w:r w:rsidRPr="00E21219">
        <w:rPr>
          <w:rFonts w:eastAsia="Times New Roman"/>
          <w:color w:val="000000"/>
          <w:sz w:val="24"/>
          <w:szCs w:val="24"/>
          <w:lang/>
        </w:rPr>
        <w:t>Clanny’s</w:t>
      </w:r>
      <w:proofErr w:type="spellEnd"/>
      <w:r w:rsidRPr="00E21219">
        <w:rPr>
          <w:rFonts w:eastAsia="Times New Roman"/>
          <w:color w:val="000000"/>
          <w:sz w:val="24"/>
          <w:szCs w:val="24"/>
          <w:lang/>
        </w:rPr>
        <w:t xml:space="preserve"> but, by adding a conical internal chimney to aid the air flow within the lamp, </w:t>
      </w:r>
      <w:proofErr w:type="spellStart"/>
      <w:r w:rsidRPr="00E21219">
        <w:rPr>
          <w:rFonts w:eastAsia="Times New Roman"/>
          <w:color w:val="000000"/>
          <w:sz w:val="24"/>
          <w:szCs w:val="24"/>
          <w:lang/>
        </w:rPr>
        <w:t>Mueseler</w:t>
      </w:r>
      <w:proofErr w:type="spellEnd"/>
      <w:r w:rsidRPr="00E21219">
        <w:rPr>
          <w:rFonts w:eastAsia="Times New Roman"/>
          <w:color w:val="000000"/>
          <w:sz w:val="24"/>
          <w:szCs w:val="24"/>
          <w:lang/>
        </w:rPr>
        <w:t xml:space="preserve"> reduced the tendency for the internal glass to become sooty and so gave a clearer light.</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b/>
          <w:bCs/>
          <w:color w:val="000000"/>
          <w:sz w:val="24"/>
          <w:szCs w:val="24"/>
          <w:lang/>
        </w:rPr>
        <w:lastRenderedPageBreak/>
        <w:t xml:space="preserve">The </w:t>
      </w:r>
      <w:proofErr w:type="spellStart"/>
      <w:r w:rsidRPr="00E21219">
        <w:rPr>
          <w:rFonts w:eastAsia="Times New Roman"/>
          <w:b/>
          <w:bCs/>
          <w:color w:val="000000"/>
          <w:sz w:val="24"/>
          <w:szCs w:val="24"/>
          <w:lang/>
        </w:rPr>
        <w:t>Marsaut</w:t>
      </w:r>
      <w:proofErr w:type="spellEnd"/>
      <w:r w:rsidRPr="00E21219">
        <w:rPr>
          <w:rFonts w:eastAsia="Times New Roman"/>
          <w:b/>
          <w:bCs/>
          <w:color w:val="000000"/>
          <w:sz w:val="24"/>
          <w:szCs w:val="24"/>
          <w:lang/>
        </w:rPr>
        <w:t xml:space="preserve">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3996690"/>
            <wp:effectExtent l="19050" t="0" r="3810" b="0"/>
            <wp:docPr id="6" name="Picture 6" descr="a photo of a brass, tarnished metal and glass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hoto of a brass, tarnished metal and glass lamp"/>
                    <pic:cNvPicPr>
                      <a:picLocks noChangeAspect="1" noChangeArrowheads="1"/>
                    </pic:cNvPicPr>
                  </pic:nvPicPr>
                  <pic:blipFill>
                    <a:blip r:embed="rId10" cstate="print"/>
                    <a:srcRect/>
                    <a:stretch>
                      <a:fillRect/>
                    </a:stretch>
                  </pic:blipFill>
                  <pic:spPr bwMode="auto">
                    <a:xfrm>
                      <a:off x="0" y="0"/>
                      <a:ext cx="3996690" cy="3996690"/>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The </w:t>
      </w:r>
      <w:proofErr w:type="spellStart"/>
      <w:r w:rsidRPr="00E21219">
        <w:rPr>
          <w:rFonts w:eastAsia="Times New Roman"/>
          <w:color w:val="000000"/>
          <w:sz w:val="24"/>
          <w:szCs w:val="24"/>
          <w:lang/>
        </w:rPr>
        <w:t>Marsaut</w:t>
      </w:r>
      <w:proofErr w:type="spellEnd"/>
      <w:r w:rsidRPr="00E21219">
        <w:rPr>
          <w:rFonts w:eastAsia="Times New Roman"/>
          <w:color w:val="000000"/>
          <w:sz w:val="24"/>
          <w:szCs w:val="24"/>
          <w:lang/>
        </w:rPr>
        <w:t xml:space="preserve"> Lamp©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 xml:space="preserve">In 1882 Jean </w:t>
      </w:r>
      <w:proofErr w:type="spellStart"/>
      <w:r w:rsidRPr="00E21219">
        <w:rPr>
          <w:rFonts w:eastAsia="Times New Roman"/>
          <w:color w:val="000000"/>
          <w:sz w:val="24"/>
          <w:szCs w:val="24"/>
          <w:lang/>
        </w:rPr>
        <w:t>Marsaut</w:t>
      </w:r>
      <w:proofErr w:type="spellEnd"/>
      <w:r w:rsidRPr="00E21219">
        <w:rPr>
          <w:rFonts w:eastAsia="Times New Roman"/>
          <w:color w:val="000000"/>
          <w:sz w:val="24"/>
          <w:szCs w:val="24"/>
          <w:lang/>
        </w:rPr>
        <w:t xml:space="preserve">, a French mining engineer, adapted a </w:t>
      </w:r>
      <w:proofErr w:type="spellStart"/>
      <w:r w:rsidRPr="00E21219">
        <w:rPr>
          <w:rFonts w:eastAsia="Times New Roman"/>
          <w:color w:val="000000"/>
          <w:sz w:val="24"/>
          <w:szCs w:val="24"/>
          <w:lang/>
        </w:rPr>
        <w:t>Mueseler</w:t>
      </w:r>
      <w:proofErr w:type="spellEnd"/>
      <w:r w:rsidRPr="00E21219">
        <w:rPr>
          <w:rFonts w:eastAsia="Times New Roman"/>
          <w:color w:val="000000"/>
          <w:sz w:val="24"/>
          <w:szCs w:val="24"/>
          <w:lang/>
        </w:rPr>
        <w:t xml:space="preserve"> Lamp by replacing the internal chimney with a second conical gauze and added a full bonnet to protect the gauze. </w:t>
      </w:r>
      <w:r w:rsidRPr="00E21219">
        <w:rPr>
          <w:rFonts w:eastAsia="Times New Roman"/>
          <w:color w:val="000000"/>
          <w:sz w:val="24"/>
          <w:szCs w:val="24"/>
          <w:lang/>
        </w:rPr>
        <w:br/>
      </w:r>
      <w:r w:rsidRPr="00E21219">
        <w:rPr>
          <w:rFonts w:eastAsia="Times New Roman"/>
          <w:color w:val="000000"/>
          <w:sz w:val="24"/>
          <w:szCs w:val="24"/>
          <w:lang/>
        </w:rPr>
        <w:br/>
        <w:t>The lamp was highly praised and many manufacturers went on to produce their own variations on what became the blueprint for the modern mining lamp.</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b/>
          <w:bCs/>
          <w:color w:val="000000"/>
          <w:sz w:val="24"/>
          <w:szCs w:val="24"/>
          <w:lang/>
        </w:rPr>
        <w:lastRenderedPageBreak/>
        <w:t xml:space="preserve">The </w:t>
      </w:r>
      <w:proofErr w:type="spellStart"/>
      <w:r w:rsidRPr="00E21219">
        <w:rPr>
          <w:rFonts w:eastAsia="Times New Roman"/>
          <w:b/>
          <w:bCs/>
          <w:color w:val="000000"/>
          <w:sz w:val="24"/>
          <w:szCs w:val="24"/>
          <w:lang/>
        </w:rPr>
        <w:t>Clowes</w:t>
      </w:r>
      <w:proofErr w:type="spellEnd"/>
      <w:r w:rsidRPr="00E21219">
        <w:rPr>
          <w:rFonts w:eastAsia="Times New Roman"/>
          <w:b/>
          <w:bCs/>
          <w:color w:val="000000"/>
          <w:sz w:val="24"/>
          <w:szCs w:val="24"/>
          <w:lang/>
        </w:rPr>
        <w:t xml:space="preserve"> Hydrogen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4150995"/>
            <wp:effectExtent l="19050" t="0" r="3810" b="0"/>
            <wp:docPr id="7" name="Picture 7" descr="a photo of a brass, glass and steel lamp with a red metal gas bottle attached to its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hoto of a brass, glass and steel lamp with a red metal gas bottle attached to its side"/>
                    <pic:cNvPicPr>
                      <a:picLocks noChangeAspect="1" noChangeArrowheads="1"/>
                    </pic:cNvPicPr>
                  </pic:nvPicPr>
                  <pic:blipFill>
                    <a:blip r:embed="rId11" cstate="print"/>
                    <a:srcRect/>
                    <a:stretch>
                      <a:fillRect/>
                    </a:stretch>
                  </pic:blipFill>
                  <pic:spPr bwMode="auto">
                    <a:xfrm>
                      <a:off x="0" y="0"/>
                      <a:ext cx="3996690" cy="4150995"/>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The </w:t>
      </w:r>
      <w:proofErr w:type="spellStart"/>
      <w:r w:rsidRPr="00E21219">
        <w:rPr>
          <w:rFonts w:eastAsia="Times New Roman"/>
          <w:color w:val="000000"/>
          <w:sz w:val="24"/>
          <w:szCs w:val="24"/>
          <w:lang/>
        </w:rPr>
        <w:t>Clowes</w:t>
      </w:r>
      <w:proofErr w:type="spellEnd"/>
      <w:r w:rsidRPr="00E21219">
        <w:rPr>
          <w:rFonts w:eastAsia="Times New Roman"/>
          <w:color w:val="000000"/>
          <w:sz w:val="24"/>
          <w:szCs w:val="24"/>
          <w:lang/>
        </w:rPr>
        <w:t xml:space="preserve"> Hydrogen Lamp©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 xml:space="preserve">Soon after the introduction of the safety lamp underground, miners noticed that its flame changed if there were gases in the atmosphere. In the late-nineteenth century, lamp makers began to develop dedicated gas-testing lamps, such as the </w:t>
      </w:r>
      <w:proofErr w:type="spellStart"/>
      <w:r w:rsidRPr="00E21219">
        <w:rPr>
          <w:rFonts w:eastAsia="Times New Roman"/>
          <w:color w:val="000000"/>
          <w:sz w:val="24"/>
          <w:szCs w:val="24"/>
          <w:lang/>
        </w:rPr>
        <w:t>Clowes</w:t>
      </w:r>
      <w:proofErr w:type="spellEnd"/>
      <w:r w:rsidRPr="00E21219">
        <w:rPr>
          <w:rFonts w:eastAsia="Times New Roman"/>
          <w:color w:val="000000"/>
          <w:sz w:val="24"/>
          <w:szCs w:val="24"/>
          <w:lang/>
        </w:rPr>
        <w:t xml:space="preserve"> Hydrogen lamp, that would give more sensitive readings of methane levels.</w:t>
      </w:r>
      <w:r w:rsidRPr="00E21219">
        <w:rPr>
          <w:rFonts w:eastAsia="Times New Roman"/>
          <w:color w:val="000000"/>
          <w:sz w:val="24"/>
          <w:szCs w:val="24"/>
          <w:lang/>
        </w:rPr>
        <w:br/>
      </w:r>
      <w:r w:rsidRPr="00E21219">
        <w:rPr>
          <w:rFonts w:eastAsia="Times New Roman"/>
          <w:b/>
          <w:bCs/>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b/>
          <w:bCs/>
          <w:color w:val="000000"/>
          <w:sz w:val="24"/>
          <w:szCs w:val="24"/>
          <w:lang/>
        </w:rPr>
        <w:lastRenderedPageBreak/>
        <w:t>The Electric Cap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4469130"/>
            <wp:effectExtent l="19050" t="0" r="3810" b="0"/>
            <wp:docPr id="8" name="Picture 8" descr="a photo of a miners lamp with a ribbed cap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hoto of a miners lamp with a ribbed cap at the top"/>
                    <pic:cNvPicPr>
                      <a:picLocks noChangeAspect="1" noChangeArrowheads="1"/>
                    </pic:cNvPicPr>
                  </pic:nvPicPr>
                  <pic:blipFill>
                    <a:blip r:embed="rId12" cstate="print"/>
                    <a:srcRect/>
                    <a:stretch>
                      <a:fillRect/>
                    </a:stretch>
                  </pic:blipFill>
                  <pic:spPr bwMode="auto">
                    <a:xfrm>
                      <a:off x="0" y="0"/>
                      <a:ext cx="3996690" cy="4469130"/>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Electric Cap Lamp©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 xml:space="preserve">In the 1890s electric hand lamps were being developed and by the 1920s, the electric cap-lamp began to take over as the miner’s main light source. </w:t>
      </w:r>
      <w:r w:rsidRPr="00E21219">
        <w:rPr>
          <w:rFonts w:eastAsia="Times New Roman"/>
          <w:color w:val="000000"/>
          <w:sz w:val="24"/>
          <w:szCs w:val="24"/>
          <w:lang/>
        </w:rPr>
        <w:br/>
      </w:r>
      <w:r w:rsidRPr="00E21219">
        <w:rPr>
          <w:rFonts w:eastAsia="Times New Roman"/>
          <w:color w:val="000000"/>
          <w:sz w:val="24"/>
          <w:szCs w:val="24"/>
          <w:lang/>
        </w:rPr>
        <w:br/>
        <w:t>To compete with the strong light produced by the new electric lamps, makers started to produce high-candle-power lamps. These were larger lamps, often with elaborate bonnets, that produced considerably more light.</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r w:rsidRPr="00E21219">
        <w:rPr>
          <w:rFonts w:eastAsia="Times New Roman"/>
          <w:b/>
          <w:bCs/>
          <w:color w:val="000000"/>
          <w:sz w:val="24"/>
          <w:szCs w:val="24"/>
          <w:lang/>
        </w:rPr>
        <w:lastRenderedPageBreak/>
        <w:t>The Flame-safety Lamp</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4716145"/>
            <wp:effectExtent l="19050" t="0" r="3810" b="0"/>
            <wp:docPr id="9" name="Picture 9" descr="a photo of a steel, glass and brass miners safety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hoto of a steel, glass and brass miners safety lamp"/>
                    <pic:cNvPicPr>
                      <a:picLocks noChangeAspect="1" noChangeArrowheads="1"/>
                    </pic:cNvPicPr>
                  </pic:nvPicPr>
                  <pic:blipFill>
                    <a:blip r:embed="rId13" cstate="print"/>
                    <a:srcRect/>
                    <a:stretch>
                      <a:fillRect/>
                    </a:stretch>
                  </pic:blipFill>
                  <pic:spPr bwMode="auto">
                    <a:xfrm>
                      <a:off x="0" y="0"/>
                      <a:ext cx="3996690" cy="4716145"/>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color w:val="000000"/>
          <w:sz w:val="24"/>
          <w:szCs w:val="24"/>
          <w:lang/>
        </w:rPr>
        <w:t xml:space="preserve">Flame Safety Lamp© </w:t>
      </w:r>
      <w:proofErr w:type="gramStart"/>
      <w:r w:rsidRPr="00E21219">
        <w:rPr>
          <w:rFonts w:eastAsia="Times New Roman"/>
          <w:color w:val="000000"/>
          <w:sz w:val="24"/>
          <w:szCs w:val="24"/>
          <w:lang/>
        </w:rPr>
        <w:t>The</w:t>
      </w:r>
      <w:proofErr w:type="gramEnd"/>
      <w:r w:rsidRPr="00E21219">
        <w:rPr>
          <w:rFonts w:eastAsia="Times New Roman"/>
          <w:color w:val="000000"/>
          <w:sz w:val="24"/>
          <w:szCs w:val="24"/>
          <w:lang/>
        </w:rPr>
        <w:t xml:space="preserve"> National Coal Mining Museum for England</w:t>
      </w:r>
    </w:p>
    <w:p w:rsidR="00E21219" w:rsidRPr="00E21219" w:rsidRDefault="00E21219" w:rsidP="00E21219">
      <w:pPr>
        <w:spacing w:after="240" w:line="240" w:lineRule="auto"/>
        <w:rPr>
          <w:rFonts w:eastAsia="Times New Roman"/>
          <w:b/>
          <w:bCs/>
          <w:color w:val="000000"/>
          <w:sz w:val="24"/>
          <w:szCs w:val="24"/>
          <w:lang/>
        </w:rPr>
      </w:pPr>
      <w:r w:rsidRPr="00E21219">
        <w:rPr>
          <w:rFonts w:eastAsia="Times New Roman"/>
          <w:color w:val="000000"/>
          <w:sz w:val="24"/>
          <w:szCs w:val="24"/>
          <w:lang/>
        </w:rPr>
        <w:t>As electric lamps became the standard lighting equipment, flame-safety lamps were still used to test for gas. Deputies were required by law to carry a flame-safety lamp and an electric safety lamp during their pre-shift checks.</w:t>
      </w:r>
      <w:r w:rsidRPr="00E21219">
        <w:rPr>
          <w:rFonts w:eastAsia="Times New Roman"/>
          <w:color w:val="000000"/>
          <w:sz w:val="24"/>
          <w:szCs w:val="24"/>
          <w:lang/>
        </w:rPr>
        <w:br/>
      </w:r>
      <w:r w:rsidRPr="00E21219">
        <w:rPr>
          <w:rFonts w:eastAsia="Times New Roman"/>
          <w:color w:val="000000"/>
          <w:sz w:val="24"/>
          <w:szCs w:val="24"/>
          <w:lang/>
        </w:rPr>
        <w:br/>
      </w: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b/>
          <w:bCs/>
          <w:color w:val="000000"/>
          <w:sz w:val="24"/>
          <w:szCs w:val="24"/>
          <w:lang/>
        </w:rPr>
      </w:pPr>
    </w:p>
    <w:p w:rsidR="00E21219" w:rsidRPr="00E21219" w:rsidRDefault="00E21219" w:rsidP="00E21219">
      <w:pPr>
        <w:spacing w:after="240" w:line="240" w:lineRule="auto"/>
        <w:rPr>
          <w:rFonts w:eastAsia="Times New Roman"/>
          <w:color w:val="000000"/>
          <w:sz w:val="24"/>
          <w:szCs w:val="24"/>
          <w:lang/>
        </w:rPr>
      </w:pPr>
      <w:proofErr w:type="spellStart"/>
      <w:r w:rsidRPr="00E21219">
        <w:rPr>
          <w:rFonts w:eastAsia="Times New Roman"/>
          <w:b/>
          <w:bCs/>
          <w:color w:val="000000"/>
          <w:sz w:val="24"/>
          <w:szCs w:val="24"/>
          <w:lang/>
        </w:rPr>
        <w:lastRenderedPageBreak/>
        <w:t>Garforth</w:t>
      </w:r>
      <w:proofErr w:type="spellEnd"/>
      <w:r w:rsidRPr="00E21219">
        <w:rPr>
          <w:rFonts w:eastAsia="Times New Roman"/>
          <w:b/>
          <w:bCs/>
          <w:color w:val="000000"/>
          <w:sz w:val="24"/>
          <w:szCs w:val="24"/>
          <w:lang/>
        </w:rPr>
        <w:t xml:space="preserve"> Lamps</w:t>
      </w:r>
    </w:p>
    <w:p w:rsidR="00E21219" w:rsidRPr="00E21219" w:rsidRDefault="00E21219" w:rsidP="00E21219">
      <w:pPr>
        <w:shd w:val="clear" w:color="auto" w:fill="FFFFFF"/>
        <w:spacing w:after="0"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2393950"/>
            <wp:effectExtent l="19050" t="0" r="3810" b="0"/>
            <wp:docPr id="10" name="Picture 10" descr="A side by side photograph of two miners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ide by side photograph of two miners lamps"/>
                    <pic:cNvPicPr>
                      <a:picLocks noChangeAspect="1" noChangeArrowheads="1"/>
                    </pic:cNvPicPr>
                  </pic:nvPicPr>
                  <pic:blipFill>
                    <a:blip r:embed="rId14" cstate="print"/>
                    <a:srcRect/>
                    <a:stretch>
                      <a:fillRect/>
                    </a:stretch>
                  </pic:blipFill>
                  <pic:spPr bwMode="auto">
                    <a:xfrm>
                      <a:off x="0" y="0"/>
                      <a:ext cx="3996690" cy="2393950"/>
                    </a:xfrm>
                    <a:prstGeom prst="rect">
                      <a:avLst/>
                    </a:prstGeom>
                    <a:noFill/>
                    <a:ln w="9525">
                      <a:noFill/>
                      <a:miter lim="800000"/>
                      <a:headEnd/>
                      <a:tailEnd/>
                    </a:ln>
                  </pic:spPr>
                </pic:pic>
              </a:graphicData>
            </a:graphic>
          </wp:inline>
        </w:drawing>
      </w:r>
    </w:p>
    <w:p w:rsidR="00E21219" w:rsidRPr="00E21219" w:rsidRDefault="00E21219" w:rsidP="00E21219">
      <w:pPr>
        <w:shd w:val="clear" w:color="auto" w:fill="FFFFFF"/>
        <w:spacing w:line="240" w:lineRule="auto"/>
        <w:rPr>
          <w:rFonts w:eastAsia="Times New Roman"/>
          <w:color w:val="000000"/>
          <w:sz w:val="24"/>
          <w:szCs w:val="24"/>
          <w:lang/>
        </w:rPr>
      </w:pPr>
      <w:proofErr w:type="spellStart"/>
      <w:r w:rsidRPr="00E21219">
        <w:rPr>
          <w:rFonts w:eastAsia="Times New Roman"/>
          <w:color w:val="000000"/>
          <w:sz w:val="24"/>
          <w:szCs w:val="24"/>
          <w:lang/>
        </w:rPr>
        <w:t>Garforth</w:t>
      </w:r>
      <w:proofErr w:type="spellEnd"/>
      <w:r w:rsidRPr="00E21219">
        <w:rPr>
          <w:rFonts w:eastAsia="Times New Roman"/>
          <w:color w:val="000000"/>
          <w:sz w:val="24"/>
          <w:szCs w:val="24"/>
          <w:lang/>
        </w:rPr>
        <w:t xml:space="preserve"> Lamps© Courtesy National Coal Mining Museum for England</w:t>
      </w:r>
    </w:p>
    <w:p w:rsidR="00E21219" w:rsidRPr="00E21219" w:rsidRDefault="00E21219" w:rsidP="00E21219">
      <w:pPr>
        <w:spacing w:after="240" w:line="240" w:lineRule="auto"/>
        <w:rPr>
          <w:rFonts w:eastAsia="Times New Roman"/>
          <w:color w:val="000000"/>
          <w:sz w:val="24"/>
          <w:szCs w:val="24"/>
          <w:lang/>
        </w:rPr>
      </w:pPr>
      <w:r w:rsidRPr="00E21219">
        <w:rPr>
          <w:rFonts w:eastAsia="Times New Roman"/>
          <w:color w:val="000000"/>
          <w:sz w:val="24"/>
          <w:szCs w:val="24"/>
          <w:lang/>
        </w:rPr>
        <w:t xml:space="preserve">The final development in flame-safety lamps came when Protector and Wolf, the last major flame-safety-lamp manufacturers, produced their </w:t>
      </w:r>
      <w:proofErr w:type="spellStart"/>
      <w:r w:rsidRPr="00E21219">
        <w:rPr>
          <w:rFonts w:eastAsia="Times New Roman"/>
          <w:color w:val="000000"/>
          <w:sz w:val="24"/>
          <w:szCs w:val="24"/>
          <w:lang/>
        </w:rPr>
        <w:t>Garforth</w:t>
      </w:r>
      <w:proofErr w:type="spellEnd"/>
      <w:r w:rsidRPr="00E21219">
        <w:rPr>
          <w:rFonts w:eastAsia="Times New Roman"/>
          <w:color w:val="000000"/>
          <w:sz w:val="24"/>
          <w:szCs w:val="24"/>
          <w:lang/>
        </w:rPr>
        <w:t xml:space="preserve"> lamps. </w:t>
      </w:r>
      <w:r w:rsidRPr="00E21219">
        <w:rPr>
          <w:rFonts w:eastAsia="Times New Roman"/>
          <w:color w:val="000000"/>
          <w:sz w:val="24"/>
          <w:szCs w:val="24"/>
          <w:lang/>
        </w:rPr>
        <w:br/>
      </w:r>
      <w:r w:rsidRPr="00E21219">
        <w:rPr>
          <w:rFonts w:eastAsia="Times New Roman"/>
          <w:color w:val="000000"/>
          <w:sz w:val="24"/>
          <w:szCs w:val="24"/>
          <w:lang/>
        </w:rPr>
        <w:br/>
        <w:t>The Wolf FG and the Protector GR6S were the result of many years of lamp development and research. By the 1990s, Protector had become the main supplier to the British coal-mining industry.</w:t>
      </w:r>
    </w:p>
    <w:p w:rsidR="00E21219" w:rsidRPr="00E21219" w:rsidRDefault="00E21219" w:rsidP="00E21219">
      <w:pPr>
        <w:shd w:val="clear" w:color="auto" w:fill="FFFFFF"/>
        <w:spacing w:line="240" w:lineRule="auto"/>
        <w:rPr>
          <w:rFonts w:eastAsia="Times New Roman"/>
          <w:color w:val="000000"/>
          <w:sz w:val="24"/>
          <w:szCs w:val="24"/>
          <w:lang/>
        </w:rPr>
      </w:pPr>
      <w:r w:rsidRPr="00E21219">
        <w:rPr>
          <w:rFonts w:eastAsia="Times New Roman"/>
          <w:noProof/>
          <w:color w:val="000000"/>
          <w:sz w:val="24"/>
          <w:szCs w:val="24"/>
        </w:rPr>
        <w:drawing>
          <wp:inline distT="0" distB="0" distL="0" distR="0">
            <wp:extent cx="3996690" cy="2167890"/>
            <wp:effectExtent l="19050" t="0" r="3810" b="0"/>
            <wp:docPr id="11" name="Picture 11" descr="a light n the darknes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light n the darkness book"/>
                    <pic:cNvPicPr>
                      <a:picLocks noChangeAspect="1" noChangeArrowheads="1"/>
                    </pic:cNvPicPr>
                  </pic:nvPicPr>
                  <pic:blipFill>
                    <a:blip r:embed="rId15" cstate="print"/>
                    <a:srcRect/>
                    <a:stretch>
                      <a:fillRect/>
                    </a:stretch>
                  </pic:blipFill>
                  <pic:spPr bwMode="auto">
                    <a:xfrm>
                      <a:off x="0" y="0"/>
                      <a:ext cx="3996690" cy="2167890"/>
                    </a:xfrm>
                    <a:prstGeom prst="rect">
                      <a:avLst/>
                    </a:prstGeom>
                    <a:noFill/>
                    <a:ln w="9525">
                      <a:noFill/>
                      <a:miter lim="800000"/>
                      <a:headEnd/>
                      <a:tailEnd/>
                    </a:ln>
                  </pic:spPr>
                </pic:pic>
              </a:graphicData>
            </a:graphic>
          </wp:inline>
        </w:drawing>
      </w:r>
    </w:p>
    <w:p w:rsidR="00E21219" w:rsidRPr="00E21219" w:rsidRDefault="00E21219" w:rsidP="00E21219">
      <w:pPr>
        <w:spacing w:after="0" w:line="240" w:lineRule="auto"/>
        <w:rPr>
          <w:rFonts w:eastAsia="Times New Roman"/>
          <w:color w:val="000000"/>
          <w:sz w:val="24"/>
          <w:szCs w:val="24"/>
          <w:lang/>
        </w:rPr>
      </w:pPr>
      <w:r w:rsidRPr="00E21219">
        <w:rPr>
          <w:rFonts w:eastAsia="Times New Roman"/>
          <w:i/>
          <w:iCs/>
          <w:color w:val="000000"/>
          <w:sz w:val="24"/>
          <w:szCs w:val="24"/>
          <w:lang/>
        </w:rPr>
        <w:t xml:space="preserve">The exhibition ‘A Light in the Darkness’ ran at the National Coal Mining Museum for England until January 24 2016. If you want to read more about flame-safety lamps, the accompanying publication is still available from the museum shop. Visit </w:t>
      </w:r>
      <w:hyperlink r:id="rId16" w:tgtFrame="_blank" w:history="1">
        <w:r w:rsidRPr="00E21219">
          <w:rPr>
            <w:rFonts w:eastAsia="Times New Roman"/>
            <w:i/>
            <w:iCs/>
            <w:color w:val="0000FF"/>
            <w:sz w:val="24"/>
            <w:szCs w:val="24"/>
            <w:lang/>
          </w:rPr>
          <w:t>www.ncm.org.uk</w:t>
        </w:r>
      </w:hyperlink>
      <w:r w:rsidRPr="00E21219">
        <w:rPr>
          <w:rFonts w:eastAsia="Times New Roman"/>
          <w:i/>
          <w:iCs/>
          <w:color w:val="000000"/>
          <w:sz w:val="24"/>
          <w:szCs w:val="24"/>
          <w:lang/>
        </w:rPr>
        <w:t xml:space="preserve"> or </w:t>
      </w:r>
      <w:proofErr w:type="gramStart"/>
      <w:r w:rsidRPr="00E21219">
        <w:rPr>
          <w:rFonts w:eastAsia="Times New Roman"/>
          <w:i/>
          <w:iCs/>
          <w:color w:val="000000"/>
          <w:sz w:val="24"/>
          <w:szCs w:val="24"/>
          <w:lang/>
        </w:rPr>
        <w:t>Telephone :</w:t>
      </w:r>
      <w:proofErr w:type="gramEnd"/>
      <w:r w:rsidRPr="00E21219">
        <w:rPr>
          <w:rFonts w:eastAsia="Times New Roman"/>
          <w:i/>
          <w:iCs/>
          <w:color w:val="000000"/>
          <w:sz w:val="24"/>
          <w:szCs w:val="24"/>
          <w:lang/>
        </w:rPr>
        <w:t xml:space="preserve"> 01924 848 806.</w:t>
      </w:r>
    </w:p>
    <w:p w:rsidR="003E15C2" w:rsidRDefault="003E15C2"/>
    <w:sectPr w:rsidR="003E15C2" w:rsidSect="003E1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7501E"/>
    <w:multiLevelType w:val="multilevel"/>
    <w:tmpl w:val="867E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21219"/>
    <w:rsid w:val="003E15C2"/>
    <w:rsid w:val="00A22BB7"/>
    <w:rsid w:val="00E21219"/>
    <w:rsid w:val="00FA0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C2"/>
  </w:style>
  <w:style w:type="paragraph" w:styleId="Heading1">
    <w:name w:val="heading 1"/>
    <w:basedOn w:val="Normal"/>
    <w:link w:val="Heading1Char"/>
    <w:uiPriority w:val="9"/>
    <w:qFormat/>
    <w:rsid w:val="00E21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1219"/>
    <w:rPr>
      <w:strike w:val="0"/>
      <w:dstrike w:val="0"/>
      <w:color w:val="0000FF"/>
      <w:u w:val="none"/>
      <w:effect w:val="none"/>
    </w:rPr>
  </w:style>
  <w:style w:type="character" w:customStyle="1" w:styleId="caption1">
    <w:name w:val="caption1"/>
    <w:basedOn w:val="DefaultParagraphFont"/>
    <w:rsid w:val="00E21219"/>
  </w:style>
  <w:style w:type="character" w:customStyle="1" w:styleId="copyright">
    <w:name w:val="copyright"/>
    <w:basedOn w:val="DefaultParagraphFont"/>
    <w:rsid w:val="00E21219"/>
  </w:style>
  <w:style w:type="paragraph" w:styleId="BalloonText">
    <w:name w:val="Balloon Text"/>
    <w:basedOn w:val="Normal"/>
    <w:link w:val="BalloonTextChar"/>
    <w:uiPriority w:val="99"/>
    <w:semiHidden/>
    <w:unhideWhenUsed/>
    <w:rsid w:val="00E2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498506">
      <w:bodyDiv w:val="1"/>
      <w:marLeft w:val="0"/>
      <w:marRight w:val="0"/>
      <w:marTop w:val="0"/>
      <w:marBottom w:val="0"/>
      <w:divBdr>
        <w:top w:val="none" w:sz="0" w:space="0" w:color="auto"/>
        <w:left w:val="none" w:sz="0" w:space="0" w:color="auto"/>
        <w:bottom w:val="none" w:sz="0" w:space="0" w:color="auto"/>
        <w:right w:val="none" w:sz="0" w:space="0" w:color="auto"/>
      </w:divBdr>
      <w:divsChild>
        <w:div w:id="1255359243">
          <w:marLeft w:val="0"/>
          <w:marRight w:val="0"/>
          <w:marTop w:val="0"/>
          <w:marBottom w:val="0"/>
          <w:divBdr>
            <w:top w:val="none" w:sz="0" w:space="0" w:color="auto"/>
            <w:left w:val="none" w:sz="0" w:space="0" w:color="auto"/>
            <w:bottom w:val="none" w:sz="0" w:space="0" w:color="auto"/>
            <w:right w:val="none" w:sz="0" w:space="0" w:color="auto"/>
          </w:divBdr>
          <w:divsChild>
            <w:div w:id="413432996">
              <w:marLeft w:val="0"/>
              <w:marRight w:val="162"/>
              <w:marTop w:val="0"/>
              <w:marBottom w:val="0"/>
              <w:divBdr>
                <w:top w:val="none" w:sz="0" w:space="0" w:color="auto"/>
                <w:left w:val="none" w:sz="0" w:space="0" w:color="auto"/>
                <w:bottom w:val="none" w:sz="0" w:space="0" w:color="auto"/>
                <w:right w:val="none" w:sz="0" w:space="0" w:color="auto"/>
              </w:divBdr>
              <w:divsChild>
                <w:div w:id="1784181675">
                  <w:marLeft w:val="0"/>
                  <w:marRight w:val="0"/>
                  <w:marTop w:val="0"/>
                  <w:marBottom w:val="0"/>
                  <w:divBdr>
                    <w:top w:val="none" w:sz="0" w:space="0" w:color="auto"/>
                    <w:left w:val="none" w:sz="0" w:space="0" w:color="auto"/>
                    <w:bottom w:val="none" w:sz="0" w:space="0" w:color="auto"/>
                    <w:right w:val="none" w:sz="0" w:space="0" w:color="auto"/>
                  </w:divBdr>
                </w:div>
                <w:div w:id="661589137">
                  <w:marLeft w:val="0"/>
                  <w:marRight w:val="0"/>
                  <w:marTop w:val="0"/>
                  <w:marBottom w:val="0"/>
                  <w:divBdr>
                    <w:top w:val="none" w:sz="0" w:space="0" w:color="auto"/>
                    <w:left w:val="none" w:sz="0" w:space="0" w:color="auto"/>
                    <w:bottom w:val="none" w:sz="0" w:space="0" w:color="auto"/>
                    <w:right w:val="none" w:sz="0" w:space="0" w:color="auto"/>
                  </w:divBdr>
                  <w:divsChild>
                    <w:div w:id="717122672">
                      <w:marLeft w:val="0"/>
                      <w:marRight w:val="0"/>
                      <w:marTop w:val="0"/>
                      <w:marBottom w:val="0"/>
                      <w:divBdr>
                        <w:top w:val="none" w:sz="0" w:space="0" w:color="auto"/>
                        <w:left w:val="none" w:sz="0" w:space="0" w:color="auto"/>
                        <w:bottom w:val="none" w:sz="0" w:space="0" w:color="auto"/>
                        <w:right w:val="none" w:sz="0" w:space="0" w:color="auto"/>
                      </w:divBdr>
                      <w:divsChild>
                        <w:div w:id="2034527431">
                          <w:marLeft w:val="0"/>
                          <w:marRight w:val="0"/>
                          <w:marTop w:val="0"/>
                          <w:marBottom w:val="324"/>
                          <w:divBdr>
                            <w:top w:val="single" w:sz="6" w:space="5" w:color="D4D4D4"/>
                            <w:left w:val="single" w:sz="6" w:space="5" w:color="D4D4D4"/>
                            <w:bottom w:val="single" w:sz="6" w:space="5" w:color="D4D4D4"/>
                            <w:right w:val="single" w:sz="6" w:space="5" w:color="D4D4D4"/>
                          </w:divBdr>
                          <w:divsChild>
                            <w:div w:id="5824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7033">
                  <w:marLeft w:val="0"/>
                  <w:marRight w:val="0"/>
                  <w:marTop w:val="0"/>
                  <w:marBottom w:val="0"/>
                  <w:divBdr>
                    <w:top w:val="none" w:sz="0" w:space="0" w:color="auto"/>
                    <w:left w:val="none" w:sz="0" w:space="0" w:color="auto"/>
                    <w:bottom w:val="none" w:sz="0" w:space="0" w:color="auto"/>
                    <w:right w:val="none" w:sz="0" w:space="0" w:color="auto"/>
                  </w:divBdr>
                  <w:divsChild>
                    <w:div w:id="1498955778">
                      <w:marLeft w:val="0"/>
                      <w:marRight w:val="0"/>
                      <w:marTop w:val="0"/>
                      <w:marBottom w:val="0"/>
                      <w:divBdr>
                        <w:top w:val="none" w:sz="0" w:space="0" w:color="auto"/>
                        <w:left w:val="none" w:sz="0" w:space="0" w:color="auto"/>
                        <w:bottom w:val="none" w:sz="0" w:space="0" w:color="auto"/>
                        <w:right w:val="none" w:sz="0" w:space="0" w:color="auto"/>
                      </w:divBdr>
                      <w:divsChild>
                        <w:div w:id="489441860">
                          <w:marLeft w:val="0"/>
                          <w:marRight w:val="0"/>
                          <w:marTop w:val="0"/>
                          <w:marBottom w:val="240"/>
                          <w:divBdr>
                            <w:top w:val="none" w:sz="0" w:space="0" w:color="auto"/>
                            <w:left w:val="none" w:sz="0" w:space="0" w:color="auto"/>
                            <w:bottom w:val="none" w:sz="0" w:space="0" w:color="auto"/>
                            <w:right w:val="none" w:sz="0" w:space="0" w:color="auto"/>
                          </w:divBdr>
                          <w:divsChild>
                            <w:div w:id="447744969">
                              <w:marLeft w:val="0"/>
                              <w:marRight w:val="0"/>
                              <w:marTop w:val="0"/>
                              <w:marBottom w:val="0"/>
                              <w:divBdr>
                                <w:top w:val="none" w:sz="0" w:space="0" w:color="auto"/>
                                <w:left w:val="none" w:sz="0" w:space="0" w:color="auto"/>
                                <w:bottom w:val="none" w:sz="0" w:space="0" w:color="auto"/>
                                <w:right w:val="none" w:sz="0" w:space="0" w:color="auto"/>
                              </w:divBdr>
                            </w:div>
                          </w:divsChild>
                        </w:div>
                        <w:div w:id="2012021590">
                          <w:marLeft w:val="0"/>
                          <w:marRight w:val="0"/>
                          <w:marTop w:val="0"/>
                          <w:marBottom w:val="240"/>
                          <w:divBdr>
                            <w:top w:val="none" w:sz="0" w:space="0" w:color="auto"/>
                            <w:left w:val="none" w:sz="0" w:space="0" w:color="auto"/>
                            <w:bottom w:val="none" w:sz="0" w:space="0" w:color="auto"/>
                            <w:right w:val="none" w:sz="0" w:space="0" w:color="auto"/>
                          </w:divBdr>
                          <w:divsChild>
                            <w:div w:id="707222164">
                              <w:marLeft w:val="0"/>
                              <w:marRight w:val="0"/>
                              <w:marTop w:val="0"/>
                              <w:marBottom w:val="0"/>
                              <w:divBdr>
                                <w:top w:val="none" w:sz="0" w:space="0" w:color="auto"/>
                                <w:left w:val="none" w:sz="0" w:space="0" w:color="auto"/>
                                <w:bottom w:val="none" w:sz="0" w:space="0" w:color="auto"/>
                                <w:right w:val="none" w:sz="0" w:space="0" w:color="auto"/>
                              </w:divBdr>
                            </w:div>
                          </w:divsChild>
                        </w:div>
                        <w:div w:id="559706829">
                          <w:marLeft w:val="0"/>
                          <w:marRight w:val="0"/>
                          <w:marTop w:val="0"/>
                          <w:marBottom w:val="240"/>
                          <w:divBdr>
                            <w:top w:val="none" w:sz="0" w:space="0" w:color="auto"/>
                            <w:left w:val="none" w:sz="0" w:space="0" w:color="auto"/>
                            <w:bottom w:val="none" w:sz="0" w:space="0" w:color="auto"/>
                            <w:right w:val="none" w:sz="0" w:space="0" w:color="auto"/>
                          </w:divBdr>
                          <w:divsChild>
                            <w:div w:id="2100130918">
                              <w:marLeft w:val="0"/>
                              <w:marRight w:val="0"/>
                              <w:marTop w:val="0"/>
                              <w:marBottom w:val="0"/>
                              <w:divBdr>
                                <w:top w:val="none" w:sz="0" w:space="0" w:color="auto"/>
                                <w:left w:val="none" w:sz="0" w:space="0" w:color="auto"/>
                                <w:bottom w:val="none" w:sz="0" w:space="0" w:color="auto"/>
                                <w:right w:val="none" w:sz="0" w:space="0" w:color="auto"/>
                              </w:divBdr>
                            </w:div>
                          </w:divsChild>
                        </w:div>
                        <w:div w:id="675376552">
                          <w:marLeft w:val="0"/>
                          <w:marRight w:val="0"/>
                          <w:marTop w:val="0"/>
                          <w:marBottom w:val="240"/>
                          <w:divBdr>
                            <w:top w:val="none" w:sz="0" w:space="0" w:color="auto"/>
                            <w:left w:val="none" w:sz="0" w:space="0" w:color="auto"/>
                            <w:bottom w:val="none" w:sz="0" w:space="0" w:color="auto"/>
                            <w:right w:val="none" w:sz="0" w:space="0" w:color="auto"/>
                          </w:divBdr>
                          <w:divsChild>
                            <w:div w:id="1369256778">
                              <w:marLeft w:val="0"/>
                              <w:marRight w:val="0"/>
                              <w:marTop w:val="0"/>
                              <w:marBottom w:val="0"/>
                              <w:divBdr>
                                <w:top w:val="none" w:sz="0" w:space="0" w:color="auto"/>
                                <w:left w:val="none" w:sz="0" w:space="0" w:color="auto"/>
                                <w:bottom w:val="none" w:sz="0" w:space="0" w:color="auto"/>
                                <w:right w:val="none" w:sz="0" w:space="0" w:color="auto"/>
                              </w:divBdr>
                            </w:div>
                          </w:divsChild>
                        </w:div>
                        <w:div w:id="154152721">
                          <w:marLeft w:val="0"/>
                          <w:marRight w:val="0"/>
                          <w:marTop w:val="0"/>
                          <w:marBottom w:val="240"/>
                          <w:divBdr>
                            <w:top w:val="none" w:sz="0" w:space="0" w:color="auto"/>
                            <w:left w:val="none" w:sz="0" w:space="0" w:color="auto"/>
                            <w:bottom w:val="none" w:sz="0" w:space="0" w:color="auto"/>
                            <w:right w:val="none" w:sz="0" w:space="0" w:color="auto"/>
                          </w:divBdr>
                          <w:divsChild>
                            <w:div w:id="1727408741">
                              <w:marLeft w:val="0"/>
                              <w:marRight w:val="0"/>
                              <w:marTop w:val="0"/>
                              <w:marBottom w:val="0"/>
                              <w:divBdr>
                                <w:top w:val="none" w:sz="0" w:space="0" w:color="auto"/>
                                <w:left w:val="none" w:sz="0" w:space="0" w:color="auto"/>
                                <w:bottom w:val="none" w:sz="0" w:space="0" w:color="auto"/>
                                <w:right w:val="none" w:sz="0" w:space="0" w:color="auto"/>
                              </w:divBdr>
                            </w:div>
                          </w:divsChild>
                        </w:div>
                        <w:div w:id="2055884922">
                          <w:marLeft w:val="0"/>
                          <w:marRight w:val="0"/>
                          <w:marTop w:val="0"/>
                          <w:marBottom w:val="240"/>
                          <w:divBdr>
                            <w:top w:val="none" w:sz="0" w:space="0" w:color="auto"/>
                            <w:left w:val="none" w:sz="0" w:space="0" w:color="auto"/>
                            <w:bottom w:val="none" w:sz="0" w:space="0" w:color="auto"/>
                            <w:right w:val="none" w:sz="0" w:space="0" w:color="auto"/>
                          </w:divBdr>
                          <w:divsChild>
                            <w:div w:id="623198392">
                              <w:marLeft w:val="0"/>
                              <w:marRight w:val="0"/>
                              <w:marTop w:val="0"/>
                              <w:marBottom w:val="0"/>
                              <w:divBdr>
                                <w:top w:val="none" w:sz="0" w:space="0" w:color="auto"/>
                                <w:left w:val="none" w:sz="0" w:space="0" w:color="auto"/>
                                <w:bottom w:val="none" w:sz="0" w:space="0" w:color="auto"/>
                                <w:right w:val="none" w:sz="0" w:space="0" w:color="auto"/>
                              </w:divBdr>
                            </w:div>
                          </w:divsChild>
                        </w:div>
                        <w:div w:id="1656299640">
                          <w:marLeft w:val="0"/>
                          <w:marRight w:val="0"/>
                          <w:marTop w:val="0"/>
                          <w:marBottom w:val="240"/>
                          <w:divBdr>
                            <w:top w:val="none" w:sz="0" w:space="0" w:color="auto"/>
                            <w:left w:val="none" w:sz="0" w:space="0" w:color="auto"/>
                            <w:bottom w:val="none" w:sz="0" w:space="0" w:color="auto"/>
                            <w:right w:val="none" w:sz="0" w:space="0" w:color="auto"/>
                          </w:divBdr>
                          <w:divsChild>
                            <w:div w:id="2124303344">
                              <w:marLeft w:val="0"/>
                              <w:marRight w:val="0"/>
                              <w:marTop w:val="0"/>
                              <w:marBottom w:val="0"/>
                              <w:divBdr>
                                <w:top w:val="none" w:sz="0" w:space="0" w:color="auto"/>
                                <w:left w:val="none" w:sz="0" w:space="0" w:color="auto"/>
                                <w:bottom w:val="none" w:sz="0" w:space="0" w:color="auto"/>
                                <w:right w:val="none" w:sz="0" w:space="0" w:color="auto"/>
                              </w:divBdr>
                            </w:div>
                          </w:divsChild>
                        </w:div>
                        <w:div w:id="1910001241">
                          <w:marLeft w:val="0"/>
                          <w:marRight w:val="0"/>
                          <w:marTop w:val="0"/>
                          <w:marBottom w:val="240"/>
                          <w:divBdr>
                            <w:top w:val="none" w:sz="0" w:space="0" w:color="auto"/>
                            <w:left w:val="none" w:sz="0" w:space="0" w:color="auto"/>
                            <w:bottom w:val="none" w:sz="0" w:space="0" w:color="auto"/>
                            <w:right w:val="none" w:sz="0" w:space="0" w:color="auto"/>
                          </w:divBdr>
                          <w:divsChild>
                            <w:div w:id="465514485">
                              <w:marLeft w:val="0"/>
                              <w:marRight w:val="0"/>
                              <w:marTop w:val="0"/>
                              <w:marBottom w:val="0"/>
                              <w:divBdr>
                                <w:top w:val="none" w:sz="0" w:space="0" w:color="auto"/>
                                <w:left w:val="none" w:sz="0" w:space="0" w:color="auto"/>
                                <w:bottom w:val="none" w:sz="0" w:space="0" w:color="auto"/>
                                <w:right w:val="none" w:sz="0" w:space="0" w:color="auto"/>
                              </w:divBdr>
                            </w:div>
                          </w:divsChild>
                        </w:div>
                        <w:div w:id="1811164509">
                          <w:marLeft w:val="0"/>
                          <w:marRight w:val="0"/>
                          <w:marTop w:val="0"/>
                          <w:marBottom w:val="240"/>
                          <w:divBdr>
                            <w:top w:val="none" w:sz="0" w:space="0" w:color="auto"/>
                            <w:left w:val="none" w:sz="0" w:space="0" w:color="auto"/>
                            <w:bottom w:val="none" w:sz="0" w:space="0" w:color="auto"/>
                            <w:right w:val="none" w:sz="0" w:space="0" w:color="auto"/>
                          </w:divBdr>
                          <w:divsChild>
                            <w:div w:id="1501694662">
                              <w:marLeft w:val="0"/>
                              <w:marRight w:val="0"/>
                              <w:marTop w:val="0"/>
                              <w:marBottom w:val="0"/>
                              <w:divBdr>
                                <w:top w:val="none" w:sz="0" w:space="0" w:color="auto"/>
                                <w:left w:val="none" w:sz="0" w:space="0" w:color="auto"/>
                                <w:bottom w:val="none" w:sz="0" w:space="0" w:color="auto"/>
                                <w:right w:val="none" w:sz="0" w:space="0" w:color="auto"/>
                              </w:divBdr>
                            </w:div>
                          </w:divsChild>
                        </w:div>
                        <w:div w:id="371197595">
                          <w:marLeft w:val="0"/>
                          <w:marRight w:val="0"/>
                          <w:marTop w:val="0"/>
                          <w:marBottom w:val="240"/>
                          <w:divBdr>
                            <w:top w:val="none" w:sz="0" w:space="0" w:color="auto"/>
                            <w:left w:val="none" w:sz="0" w:space="0" w:color="auto"/>
                            <w:bottom w:val="none" w:sz="0" w:space="0" w:color="auto"/>
                            <w:right w:val="none" w:sz="0" w:space="0" w:color="auto"/>
                          </w:divBdr>
                          <w:divsChild>
                            <w:div w:id="1559433841">
                              <w:marLeft w:val="0"/>
                              <w:marRight w:val="0"/>
                              <w:marTop w:val="0"/>
                              <w:marBottom w:val="0"/>
                              <w:divBdr>
                                <w:top w:val="none" w:sz="0" w:space="0" w:color="auto"/>
                                <w:left w:val="none" w:sz="0" w:space="0" w:color="auto"/>
                                <w:bottom w:val="none" w:sz="0" w:space="0" w:color="auto"/>
                                <w:right w:val="none" w:sz="0" w:space="0" w:color="auto"/>
                              </w:divBdr>
                            </w:div>
                          </w:divsChild>
                        </w:div>
                        <w:div w:id="2056271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m.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764</Words>
  <Characters>4357</Characters>
  <Application>Microsoft Office Word</Application>
  <DocSecurity>0</DocSecurity>
  <Lines>36</Lines>
  <Paragraphs>10</Paragraphs>
  <ScaleCrop>false</ScaleCrop>
  <Company>Grizli777</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Owner_2</dc:creator>
  <cp:lastModifiedBy>Owner_2</cp:lastModifiedBy>
  <cp:revision>1</cp:revision>
  <dcterms:created xsi:type="dcterms:W3CDTF">2016-02-01T16:56:00Z</dcterms:created>
  <dcterms:modified xsi:type="dcterms:W3CDTF">2016-02-01T16:59:00Z</dcterms:modified>
</cp:coreProperties>
</file>