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44" w:rsidRPr="00336944" w:rsidRDefault="00336944" w:rsidP="00336944">
      <w:pPr>
        <w:contextualSpacing/>
        <w:jc w:val="center"/>
        <w:rPr>
          <w:rFonts w:ascii="Segoe UI" w:eastAsia="Calibri" w:hAnsi="Segoe UI" w:cs="Segoe UI"/>
          <w:b/>
          <w:i/>
          <w:sz w:val="32"/>
          <w:szCs w:val="32"/>
        </w:rPr>
      </w:pPr>
      <w:r w:rsidRPr="00336944">
        <w:rPr>
          <w:rFonts w:ascii="Segoe UI" w:eastAsia="Calibri" w:hAnsi="Segoe UI" w:cs="Segoe UI"/>
          <w:b/>
          <w:i/>
          <w:sz w:val="32"/>
          <w:szCs w:val="32"/>
        </w:rPr>
        <w:t>Pos</w:t>
      </w:r>
      <w:r>
        <w:rPr>
          <w:rFonts w:ascii="Segoe UI" w:eastAsia="Calibri" w:hAnsi="Segoe UI" w:cs="Segoe UI"/>
          <w:b/>
          <w:i/>
          <w:sz w:val="32"/>
          <w:szCs w:val="32"/>
        </w:rPr>
        <w:t>t 6 Statement of Fact Test Day 2</w:t>
      </w:r>
    </w:p>
    <w:p w:rsidR="00336944" w:rsidRDefault="00336944" w:rsidP="00336944">
      <w:pPr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FEE9" wp14:editId="2C7EDF1F">
                <wp:simplePos x="0" y="0"/>
                <wp:positionH relativeFrom="column">
                  <wp:posOffset>4229100</wp:posOffset>
                </wp:positionH>
                <wp:positionV relativeFrom="paragraph">
                  <wp:posOffset>238125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31E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" strokecolor="windowText" strokeweight="1pt"/>
            </w:pict>
          </mc:Fallback>
        </mc:AlternateContent>
      </w:r>
      <w:r w:rsidRPr="003369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1127" wp14:editId="49F69C1A">
                <wp:simplePos x="0" y="0"/>
                <wp:positionH relativeFrom="column">
                  <wp:posOffset>1371600</wp:posOffset>
                </wp:positionH>
                <wp:positionV relativeFrom="paragraph">
                  <wp:posOffset>248285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8D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55pt" to="24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" strokecolor="windowText" strokeweight="1pt"/>
            </w:pict>
          </mc:Fallback>
        </mc:AlternateConten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>Contestant’s Name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  <w:t>: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  <w:t>Team’s Name:</w:t>
      </w:r>
    </w:p>
    <w:p w:rsidR="004D25E1" w:rsidRDefault="004D25E1" w:rsidP="00336944">
      <w:pPr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336944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>If t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he fresh air base is ____________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, it should be located where it’s assured a fresh air </w:t>
      </w:r>
      <w:proofErr w:type="spellStart"/>
      <w:r w:rsidRPr="00336944">
        <w:rPr>
          <w:rFonts w:ascii="Segoe UI" w:eastAsia="Calibri" w:hAnsi="Segoe UI" w:cs="Segoe UI"/>
          <w:b/>
          <w:i/>
          <w:sz w:val="24"/>
          <w:szCs w:val="24"/>
        </w:rPr>
        <w:t>travelway</w:t>
      </w:r>
      <w:proofErr w:type="spellEnd"/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to the surface.   </w:t>
      </w:r>
    </w:p>
    <w:p w:rsidR="00BA5C2B" w:rsidRDefault="00BA5C2B" w:rsidP="00BA5C2B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outside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underground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inside</w:t>
      </w:r>
    </w:p>
    <w:p w:rsidR="00336944" w:rsidRPr="00336944" w:rsidRDefault="00336944" w:rsidP="00336944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Pr="00BA5C2B" w:rsidRDefault="00336944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Book Antiqua" w:hAnsi="Segoe UI" w:cs="Segoe UI"/>
          <w:b/>
          <w:i/>
          <w:color w:val="000000"/>
          <w:sz w:val="24"/>
        </w:rPr>
        <w:t>As a team advances, it is im</w:t>
      </w:r>
      <w:r w:rsidR="00BA5C2B">
        <w:rPr>
          <w:rFonts w:ascii="Segoe UI" w:eastAsia="Book Antiqua" w:hAnsi="Segoe UI" w:cs="Segoe UI"/>
          <w:b/>
          <w:i/>
          <w:color w:val="000000"/>
          <w:sz w:val="24"/>
        </w:rPr>
        <w:t>portant to stay in _____</w:t>
      </w:r>
      <w:proofErr w:type="gramStart"/>
      <w:r w:rsidR="00BA5C2B">
        <w:rPr>
          <w:rFonts w:ascii="Segoe UI" w:eastAsia="Book Antiqua" w:hAnsi="Segoe UI" w:cs="Segoe UI"/>
          <w:b/>
          <w:i/>
          <w:color w:val="000000"/>
          <w:sz w:val="24"/>
        </w:rPr>
        <w:t>_  _</w:t>
      </w:r>
      <w:proofErr w:type="gramEnd"/>
      <w:r w:rsidR="00BA5C2B">
        <w:rPr>
          <w:rFonts w:ascii="Segoe UI" w:eastAsia="Book Antiqua" w:hAnsi="Segoe UI" w:cs="Segoe UI"/>
          <w:b/>
          <w:i/>
          <w:color w:val="000000"/>
          <w:sz w:val="24"/>
        </w:rPr>
        <w:t>_______</w:t>
      </w:r>
      <w:r w:rsidRPr="00336944">
        <w:rPr>
          <w:rFonts w:ascii="Segoe UI" w:eastAsia="Book Antiqua" w:hAnsi="Segoe UI" w:cs="Segoe UI"/>
          <w:b/>
          <w:i/>
          <w:color w:val="000000"/>
          <w:sz w:val="24"/>
        </w:rPr>
        <w:t xml:space="preserve"> with the fresh air base/command center.</w:t>
      </w:r>
    </w:p>
    <w:p w:rsidR="00BA5C2B" w:rsidRPr="00336944" w:rsidRDefault="00BA5C2B" w:rsidP="00BA5C2B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Book Antiqua" w:hAnsi="Segoe UI" w:cs="Segoe UI"/>
          <w:b/>
          <w:i/>
          <w:color w:val="000000"/>
          <w:sz w:val="24"/>
        </w:rPr>
        <w:t>close contact</w:t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  <w:t xml:space="preserve">constant contact </w:t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  <w:t>continuous contact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BA5C2B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__________</w:t>
      </w:r>
      <w:r w:rsidR="00336944"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time should be allowed for a fire area to cool before it is unsealed. </w:t>
      </w:r>
    </w:p>
    <w:p w:rsidR="00BA5C2B" w:rsidRDefault="00BA5C2B" w:rsidP="00BA5C2B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sufficient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enough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 xml:space="preserve">adequate 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BA5C2B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When looking for __________</w:t>
      </w:r>
      <w:r w:rsidR="00336944" w:rsidRPr="00336944">
        <w:rPr>
          <w:rFonts w:ascii="Segoe UI" w:eastAsia="Calibri" w:hAnsi="Segoe UI" w:cs="Segoe UI"/>
          <w:b/>
          <w:i/>
          <w:sz w:val="24"/>
          <w:szCs w:val="24"/>
        </w:rPr>
        <w:t>, it is important to both look and listen for clues.</w:t>
      </w:r>
    </w:p>
    <w:p w:rsidR="00BA5C2B" w:rsidRDefault="00BA5C2B" w:rsidP="00BA5C2B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persons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patients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survivors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  </w:t>
      </w:r>
    </w:p>
    <w:p w:rsidR="00BA5C2B" w:rsidRDefault="00336944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>When survivors are found loc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ated, they should be ____________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to safety and fresh air as quickly as possible. </w:t>
      </w:r>
    </w:p>
    <w:p w:rsidR="00336944" w:rsidRDefault="00DD647F" w:rsidP="00BA5C2B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t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ransported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ab/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ab/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>carried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moved</w:t>
      </w:r>
      <w:r w:rsidR="00336944"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 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336944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Rescue Teams may encounter many hazards while fighting 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fires __________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by hand.  </w:t>
      </w:r>
    </w:p>
    <w:p w:rsidR="00DD647F" w:rsidRDefault="00DD647F" w:rsidP="00DD647F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directly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constantly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often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DD647F" w:rsidRDefault="00336944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>When fires are sealed in gassy or dusty mines, a thick coating of rock dust should be applied to the ribs, ro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of and floor for several _________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feet </w:t>
      </w:r>
      <w:proofErr w:type="spellStart"/>
      <w:r w:rsidRPr="00336944">
        <w:rPr>
          <w:rFonts w:ascii="Segoe UI" w:eastAsia="Calibri" w:hAnsi="Segoe UI" w:cs="Segoe UI"/>
          <w:b/>
          <w:i/>
          <w:sz w:val="24"/>
          <w:szCs w:val="24"/>
        </w:rPr>
        <w:t>outby</w:t>
      </w:r>
      <w:proofErr w:type="spellEnd"/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the seals. </w:t>
      </w:r>
    </w:p>
    <w:p w:rsidR="00336944" w:rsidRDefault="00DD647F" w:rsidP="00DD647F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thousand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linear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hundred</w:t>
      </w:r>
      <w:r w:rsidR="00336944"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336944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>Thermal imaging cameras sh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ould only be used in less than ___</w:t>
      </w:r>
      <w:r w:rsidR="00DD647F">
        <w:rPr>
          <w:rFonts w:ascii="Segoe UI" w:eastAsia="Calibri" w:hAnsi="Segoe UI" w:cs="Segoe UI"/>
          <w:b/>
          <w:i/>
          <w:sz w:val="24"/>
          <w:szCs w:val="24"/>
        </w:rPr>
        <w:t>_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percent of Methane.</w:t>
      </w:r>
    </w:p>
    <w:p w:rsidR="00DD647F" w:rsidRDefault="00DD647F" w:rsidP="00DD647F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one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1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1.0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BA5C2B" w:rsidP="00336944">
      <w:pPr>
        <w:pStyle w:val="ListParagraph"/>
        <w:numPr>
          <w:ilvl w:val="0"/>
          <w:numId w:val="1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lastRenderedPageBreak/>
        <w:t>Clean, dry air at _____</w:t>
      </w:r>
      <w:r w:rsidR="00336944"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level is made up of 78 percent nitrogen and 21 percent oxygen.  </w:t>
      </w:r>
    </w:p>
    <w:p w:rsidR="00DD647F" w:rsidRPr="00DD647F" w:rsidRDefault="00DD647F" w:rsidP="00DD647F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 xml:space="preserve">mine 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sea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land</w:t>
      </w:r>
    </w:p>
    <w:p w:rsidR="00336944" w:rsidRPr="00336944" w:rsidRDefault="00336944" w:rsidP="00336944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336944" w:rsidRDefault="00336944" w:rsidP="00336944">
      <w:pPr>
        <w:pStyle w:val="ListParagraph"/>
        <w:numPr>
          <w:ilvl w:val="0"/>
          <w:numId w:val="1"/>
        </w:numPr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>After a fire has been sealed, the practice has b</w:t>
      </w:r>
      <w:r w:rsidR="00BA5C2B">
        <w:rPr>
          <w:rFonts w:ascii="Segoe UI" w:eastAsia="Calibri" w:hAnsi="Segoe UI" w:cs="Segoe UI"/>
          <w:b/>
          <w:i/>
          <w:sz w:val="24"/>
          <w:szCs w:val="24"/>
        </w:rPr>
        <w:t>een it is recommended to wait ____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hours before making the initial visit to the seals.   </w:t>
      </w:r>
    </w:p>
    <w:p w:rsidR="00DD647F" w:rsidRPr="00336944" w:rsidRDefault="00DD647F" w:rsidP="00DD647F">
      <w:pPr>
        <w:pStyle w:val="ListParagraph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96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32</w:t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</w:r>
      <w:r>
        <w:rPr>
          <w:rFonts w:ascii="Segoe UI" w:eastAsia="Calibri" w:hAnsi="Segoe UI" w:cs="Segoe UI"/>
          <w:b/>
          <w:i/>
          <w:sz w:val="24"/>
          <w:szCs w:val="24"/>
        </w:rPr>
        <w:tab/>
        <w:t>72</w:t>
      </w:r>
    </w:p>
    <w:p w:rsidR="00336944" w:rsidRPr="00336944" w:rsidRDefault="00336944" w:rsidP="00336944">
      <w:pPr>
        <w:pStyle w:val="ListParagraph"/>
        <w:rPr>
          <w:rFonts w:ascii="Segoe UI" w:eastAsia="Calibri" w:hAnsi="Segoe UI" w:cs="Segoe UI"/>
          <w:b/>
          <w:i/>
          <w:sz w:val="24"/>
          <w:szCs w:val="24"/>
        </w:rPr>
      </w:pPr>
    </w:p>
    <w:p w:rsidR="00FF5D05" w:rsidRDefault="00FF5D05"/>
    <w:p w:rsidR="00336944" w:rsidRDefault="00336944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DD647F" w:rsidRDefault="00DD647F"/>
    <w:p w:rsidR="008F646D" w:rsidRPr="00336944" w:rsidRDefault="008F646D" w:rsidP="008F646D">
      <w:pPr>
        <w:contextualSpacing/>
        <w:jc w:val="center"/>
        <w:rPr>
          <w:rFonts w:ascii="Segoe UI" w:eastAsia="Calibri" w:hAnsi="Segoe UI" w:cs="Segoe UI"/>
          <w:b/>
          <w:i/>
          <w:sz w:val="32"/>
          <w:szCs w:val="32"/>
        </w:rPr>
      </w:pPr>
      <w:r w:rsidRPr="00336944">
        <w:rPr>
          <w:rFonts w:ascii="Segoe UI" w:eastAsia="Calibri" w:hAnsi="Segoe UI" w:cs="Segoe UI"/>
          <w:b/>
          <w:i/>
          <w:sz w:val="32"/>
          <w:szCs w:val="32"/>
        </w:rPr>
        <w:lastRenderedPageBreak/>
        <w:t>Pos</w:t>
      </w:r>
      <w:r>
        <w:rPr>
          <w:rFonts w:ascii="Segoe UI" w:eastAsia="Calibri" w:hAnsi="Segoe UI" w:cs="Segoe UI"/>
          <w:b/>
          <w:i/>
          <w:sz w:val="32"/>
          <w:szCs w:val="32"/>
        </w:rPr>
        <w:t>t 6 Statement of Fact Test Day 2 Answers</w:t>
      </w:r>
    </w:p>
    <w:p w:rsidR="008F646D" w:rsidRDefault="008F646D" w:rsidP="008F646D">
      <w:pPr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C19B4" wp14:editId="71D2C6A9">
                <wp:simplePos x="0" y="0"/>
                <wp:positionH relativeFrom="column">
                  <wp:posOffset>4229100</wp:posOffset>
                </wp:positionH>
                <wp:positionV relativeFrom="paragraph">
                  <wp:posOffset>238125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A65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" strokecolor="windowText" strokeweight="1pt"/>
            </w:pict>
          </mc:Fallback>
        </mc:AlternateContent>
      </w:r>
      <w:r w:rsidRPr="003369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2B0B" wp14:editId="59AC2354">
                <wp:simplePos x="0" y="0"/>
                <wp:positionH relativeFrom="column">
                  <wp:posOffset>1371600</wp:posOffset>
                </wp:positionH>
                <wp:positionV relativeFrom="paragraph">
                  <wp:posOffset>248285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0D3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55pt" to="24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" strokecolor="windowText" strokeweight="1pt"/>
            </w:pict>
          </mc:Fallback>
        </mc:AlternateConten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>Contestant’s Name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  <w:t>: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ab/>
        <w:t>Team’s Name:</w:t>
      </w:r>
    </w:p>
    <w:p w:rsidR="004D25E1" w:rsidRDefault="004D25E1" w:rsidP="008F646D">
      <w:pPr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If the fresh air base is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underground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, it should be located where it’s assured a fresh air </w:t>
      </w:r>
      <w:proofErr w:type="spellStart"/>
      <w:r w:rsidRPr="00336944">
        <w:rPr>
          <w:rFonts w:ascii="Segoe UI" w:eastAsia="Calibri" w:hAnsi="Segoe UI" w:cs="Segoe UI"/>
          <w:b/>
          <w:i/>
          <w:sz w:val="24"/>
          <w:szCs w:val="24"/>
        </w:rPr>
        <w:t>travelway</w:t>
      </w:r>
      <w:proofErr w:type="spellEnd"/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to the surface.   </w:t>
      </w:r>
    </w:p>
    <w:p w:rsidR="008F646D" w:rsidRPr="00336944" w:rsidRDefault="008F646D" w:rsidP="008F646D">
      <w:pPr>
        <w:pStyle w:val="ListParagraph"/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Pr="00336944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Book Antiqua" w:hAnsi="Segoe UI" w:cs="Segoe UI"/>
          <w:b/>
          <w:i/>
          <w:color w:val="000000"/>
          <w:sz w:val="24"/>
        </w:rPr>
        <w:t xml:space="preserve">As a team advances, it is important to stay in </w:t>
      </w:r>
      <w:r w:rsidRPr="008F646D">
        <w:rPr>
          <w:rFonts w:ascii="Segoe UI" w:eastAsia="Book Antiqua" w:hAnsi="Segoe UI" w:cs="Segoe UI"/>
          <w:b/>
          <w:i/>
          <w:color w:val="000000"/>
          <w:sz w:val="24"/>
          <w:highlight w:val="yellow"/>
        </w:rPr>
        <w:t>close contact</w:t>
      </w:r>
      <w:r w:rsidRPr="00336944">
        <w:rPr>
          <w:rFonts w:ascii="Segoe UI" w:eastAsia="Book Antiqua" w:hAnsi="Segoe UI" w:cs="Segoe UI"/>
          <w:b/>
          <w:i/>
          <w:color w:val="000000"/>
          <w:sz w:val="24"/>
        </w:rPr>
        <w:t xml:space="preserve"> with the fresh air base/command center.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Sufficient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time should be allowed for a fire area to cool before it is unsealed. 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When looking for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survivors,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it is important to both look and listen for clues.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  </w:t>
      </w: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When survivors are found located, they should be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transported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to safety and fresh air as quickly as possible.   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Rescue Teams may encounter many hazards while fighting fires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directly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by hand.  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When fires are sealed in gassy or dusty mines, a thick coating of rock dust should be applied to the ribs, roof and floor for several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hundred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feet </w:t>
      </w:r>
      <w:proofErr w:type="spellStart"/>
      <w:r w:rsidRPr="00336944">
        <w:rPr>
          <w:rFonts w:ascii="Segoe UI" w:eastAsia="Calibri" w:hAnsi="Segoe UI" w:cs="Segoe UI"/>
          <w:b/>
          <w:i/>
          <w:sz w:val="24"/>
          <w:szCs w:val="24"/>
        </w:rPr>
        <w:t>outby</w:t>
      </w:r>
      <w:proofErr w:type="spellEnd"/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the seals.  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Thermal imaging cameras should only be used in less than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1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percent of Methane.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Default="008F646D" w:rsidP="008F646D">
      <w:pPr>
        <w:pStyle w:val="ListParagraph"/>
        <w:numPr>
          <w:ilvl w:val="0"/>
          <w:numId w:val="3"/>
        </w:num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Clean, dry air at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sea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level is made up of 78 percent nitrogen and 21 percent oxygen.  </w:t>
      </w:r>
    </w:p>
    <w:p w:rsidR="008F646D" w:rsidRPr="00336944" w:rsidRDefault="008F646D" w:rsidP="008F646D">
      <w:pPr>
        <w:spacing w:after="0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Pr="00336944" w:rsidRDefault="008F646D" w:rsidP="008F646D">
      <w:pPr>
        <w:pStyle w:val="ListParagraph"/>
        <w:numPr>
          <w:ilvl w:val="0"/>
          <w:numId w:val="3"/>
        </w:numPr>
        <w:rPr>
          <w:rFonts w:ascii="Segoe UI" w:eastAsia="Calibri" w:hAnsi="Segoe UI" w:cs="Segoe UI"/>
          <w:b/>
          <w:i/>
          <w:sz w:val="24"/>
          <w:szCs w:val="24"/>
        </w:rPr>
      </w:pP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After a fire has been sealed, the practice has been it is recommended to wait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72</w:t>
      </w:r>
      <w:r w:rsidRPr="00336944">
        <w:rPr>
          <w:rFonts w:ascii="Segoe UI" w:eastAsia="Calibri" w:hAnsi="Segoe UI" w:cs="Segoe UI"/>
          <w:b/>
          <w:i/>
          <w:sz w:val="24"/>
          <w:szCs w:val="24"/>
        </w:rPr>
        <w:t xml:space="preserve"> hours before making the initial visit to the seals.   </w:t>
      </w:r>
    </w:p>
    <w:p w:rsidR="00336944" w:rsidRDefault="00336944"/>
    <w:p w:rsidR="008F646D" w:rsidRDefault="008F646D"/>
    <w:p w:rsidR="008F646D" w:rsidRDefault="00BA5C2B" w:rsidP="00BA5C2B">
      <w:pPr>
        <w:pStyle w:val="ListParagraph"/>
        <w:ind w:left="0"/>
        <w:jc w:val="center"/>
        <w:rPr>
          <w:rFonts w:ascii="Segoe UI" w:hAnsi="Segoe UI" w:cs="Segoe UI"/>
          <w:b/>
          <w:i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i/>
          <w:sz w:val="32"/>
          <w:szCs w:val="32"/>
        </w:rPr>
        <w:lastRenderedPageBreak/>
        <w:t xml:space="preserve">2018 </w:t>
      </w:r>
      <w:r w:rsidRPr="00BA5C2B">
        <w:rPr>
          <w:rFonts w:ascii="Segoe UI" w:hAnsi="Segoe UI" w:cs="Segoe UI"/>
          <w:b/>
          <w:i/>
          <w:sz w:val="32"/>
          <w:szCs w:val="32"/>
        </w:rPr>
        <w:t>Pos</w:t>
      </w:r>
      <w:r w:rsidR="008F646D" w:rsidRPr="00BA5C2B">
        <w:rPr>
          <w:rFonts w:ascii="Segoe UI" w:hAnsi="Segoe UI" w:cs="Segoe UI"/>
          <w:b/>
          <w:i/>
          <w:sz w:val="32"/>
          <w:szCs w:val="32"/>
        </w:rPr>
        <w:t>t 6 Statement of Fact Test Day 2 Answers</w:t>
      </w:r>
    </w:p>
    <w:p w:rsidR="00BA5C2B" w:rsidRPr="00BA5C2B" w:rsidRDefault="00BA5C2B" w:rsidP="00BA5C2B">
      <w:pPr>
        <w:pStyle w:val="ListParagraph"/>
        <w:ind w:left="0"/>
        <w:jc w:val="center"/>
        <w:rPr>
          <w:rFonts w:ascii="Segoe UI" w:hAnsi="Segoe UI" w:cs="Segoe UI"/>
          <w:b/>
          <w:i/>
          <w:sz w:val="32"/>
          <w:szCs w:val="32"/>
        </w:rPr>
      </w:pPr>
    </w:p>
    <w:p w:rsidR="008F646D" w:rsidRDefault="008F646D" w:rsidP="008F646D">
      <w:pPr>
        <w:pStyle w:val="ListParagraph"/>
        <w:numPr>
          <w:ilvl w:val="0"/>
          <w:numId w:val="4"/>
        </w:numPr>
        <w:rPr>
          <w:rFonts w:ascii="Segoe UI" w:eastAsia="Calibri" w:hAnsi="Segoe UI" w:cs="Segoe UI"/>
          <w:b/>
          <w:i/>
          <w:sz w:val="24"/>
          <w:szCs w:val="24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underground</w:t>
      </w:r>
    </w:p>
    <w:p w:rsidR="008F646D" w:rsidRPr="008F646D" w:rsidRDefault="008F646D" w:rsidP="008F646D">
      <w:pPr>
        <w:pStyle w:val="ListParagraph"/>
        <w:rPr>
          <w:rFonts w:ascii="Segoe UI" w:eastAsia="Calibri" w:hAnsi="Segoe UI" w:cs="Segoe UI"/>
          <w:b/>
          <w:i/>
          <w:sz w:val="24"/>
          <w:szCs w:val="24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Book Antiqua" w:hAnsi="Segoe UI" w:cs="Segoe UI"/>
          <w:b/>
          <w:i/>
          <w:color w:val="000000"/>
          <w:sz w:val="24"/>
          <w:highlight w:val="yellow"/>
        </w:rPr>
        <w:t>close contact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Sufficient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Survivors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Transported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Directly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Hundred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1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pStyle w:val="ListParagraph"/>
        <w:numPr>
          <w:ilvl w:val="0"/>
          <w:numId w:val="4"/>
        </w:numPr>
        <w:rPr>
          <w:rFonts w:ascii="Segoe UI" w:hAnsi="Segoe UI" w:cs="Segoe UI"/>
          <w:b/>
          <w:i/>
          <w:sz w:val="32"/>
          <w:szCs w:val="32"/>
        </w:rPr>
      </w:pP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Sea</w:t>
      </w:r>
    </w:p>
    <w:p w:rsidR="008F646D" w:rsidRPr="008F646D" w:rsidRDefault="008F646D" w:rsidP="008F646D">
      <w:pPr>
        <w:pStyle w:val="ListParagraph"/>
        <w:rPr>
          <w:rFonts w:ascii="Segoe UI" w:hAnsi="Segoe UI" w:cs="Segoe UI"/>
          <w:b/>
          <w:i/>
          <w:sz w:val="32"/>
          <w:szCs w:val="32"/>
        </w:rPr>
      </w:pPr>
    </w:p>
    <w:p w:rsidR="008F646D" w:rsidRPr="008F646D" w:rsidRDefault="008F646D" w:rsidP="008F646D">
      <w:pPr>
        <w:rPr>
          <w:rFonts w:ascii="Segoe UI" w:hAnsi="Segoe UI" w:cs="Segoe UI"/>
          <w:b/>
          <w:i/>
          <w:sz w:val="32"/>
          <w:szCs w:val="32"/>
        </w:rPr>
      </w:pPr>
      <w:r>
        <w:rPr>
          <w:rFonts w:ascii="Segoe UI" w:eastAsia="Calibri" w:hAnsi="Segoe UI" w:cs="Segoe UI"/>
          <w:b/>
          <w:i/>
          <w:sz w:val="24"/>
          <w:szCs w:val="24"/>
          <w:highlight w:val="yellow"/>
        </w:rPr>
        <w:t xml:space="preserve"> </w:t>
      </w:r>
      <w:r>
        <w:rPr>
          <w:rFonts w:ascii="Segoe UI" w:eastAsia="Calibri" w:hAnsi="Segoe UI" w:cs="Segoe UI"/>
          <w:b/>
          <w:i/>
          <w:sz w:val="24"/>
          <w:szCs w:val="24"/>
        </w:rPr>
        <w:t xml:space="preserve">   </w:t>
      </w:r>
      <w:r w:rsidRPr="00BA5C2B">
        <w:rPr>
          <w:rFonts w:ascii="Segoe UI" w:eastAsia="Calibri" w:hAnsi="Segoe UI" w:cs="Segoe UI"/>
          <w:b/>
          <w:i/>
          <w:sz w:val="32"/>
          <w:szCs w:val="32"/>
        </w:rPr>
        <w:t>10</w:t>
      </w:r>
      <w:r w:rsidR="00BA5C2B" w:rsidRPr="00BA5C2B">
        <w:rPr>
          <w:rFonts w:ascii="Segoe UI" w:eastAsia="Calibri" w:hAnsi="Segoe UI" w:cs="Segoe UI"/>
          <w:b/>
          <w:i/>
          <w:sz w:val="32"/>
          <w:szCs w:val="32"/>
        </w:rPr>
        <w:t xml:space="preserve">.  </w:t>
      </w:r>
      <w:r w:rsidRPr="00BA5C2B">
        <w:rPr>
          <w:rFonts w:ascii="Segoe UI" w:eastAsia="Calibri" w:hAnsi="Segoe UI" w:cs="Segoe UI"/>
          <w:b/>
          <w:i/>
          <w:sz w:val="32"/>
          <w:szCs w:val="32"/>
          <w:highlight w:val="yellow"/>
        </w:rPr>
        <w:t xml:space="preserve"> </w:t>
      </w:r>
      <w:r w:rsidRPr="008F646D">
        <w:rPr>
          <w:rFonts w:ascii="Segoe UI" w:eastAsia="Calibri" w:hAnsi="Segoe UI" w:cs="Segoe UI"/>
          <w:b/>
          <w:i/>
          <w:sz w:val="24"/>
          <w:szCs w:val="24"/>
          <w:highlight w:val="yellow"/>
        </w:rPr>
        <w:t>72</w:t>
      </w:r>
    </w:p>
    <w:sectPr w:rsidR="008F646D" w:rsidRPr="008F64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7F" w:rsidRDefault="00DD647F" w:rsidP="00DD647F">
      <w:pPr>
        <w:spacing w:after="0" w:line="240" w:lineRule="auto"/>
      </w:pPr>
      <w:r>
        <w:separator/>
      </w:r>
    </w:p>
  </w:endnote>
  <w:endnote w:type="continuationSeparator" w:id="0">
    <w:p w:rsidR="00DD647F" w:rsidRDefault="00DD647F" w:rsidP="00DD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35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47F" w:rsidRDefault="00DD6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5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647F" w:rsidRDefault="00DD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7F" w:rsidRDefault="00DD647F" w:rsidP="00DD647F">
      <w:pPr>
        <w:spacing w:after="0" w:line="240" w:lineRule="auto"/>
      </w:pPr>
      <w:r>
        <w:separator/>
      </w:r>
    </w:p>
  </w:footnote>
  <w:footnote w:type="continuationSeparator" w:id="0">
    <w:p w:rsidR="00DD647F" w:rsidRDefault="00DD647F" w:rsidP="00DD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52D"/>
    <w:multiLevelType w:val="hybridMultilevel"/>
    <w:tmpl w:val="515251DA"/>
    <w:lvl w:ilvl="0" w:tplc="3932A682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29D"/>
    <w:multiLevelType w:val="hybridMultilevel"/>
    <w:tmpl w:val="2A6E3076"/>
    <w:lvl w:ilvl="0" w:tplc="7B5E6ACE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983"/>
    <w:multiLevelType w:val="hybridMultilevel"/>
    <w:tmpl w:val="EF3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4A0D"/>
    <w:multiLevelType w:val="hybridMultilevel"/>
    <w:tmpl w:val="0BE49F02"/>
    <w:lvl w:ilvl="0" w:tplc="BAB2D60C">
      <w:start w:val="2018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3151A"/>
    <w:multiLevelType w:val="hybridMultilevel"/>
    <w:tmpl w:val="C95E93A0"/>
    <w:lvl w:ilvl="0" w:tplc="819A927A">
      <w:start w:val="2018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E31B6"/>
    <w:multiLevelType w:val="hybridMultilevel"/>
    <w:tmpl w:val="EF3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C6F7D"/>
    <w:multiLevelType w:val="hybridMultilevel"/>
    <w:tmpl w:val="EF3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44"/>
    <w:rsid w:val="00247A5F"/>
    <w:rsid w:val="00336944"/>
    <w:rsid w:val="004D25E1"/>
    <w:rsid w:val="008F646D"/>
    <w:rsid w:val="00BA5C2B"/>
    <w:rsid w:val="00DD647F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4E7C"/>
  <w15:chartTrackingRefBased/>
  <w15:docId w15:val="{FB6F173D-6E66-42E5-9B43-7A21D09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A5F"/>
    <w:rPr>
      <w:b/>
      <w:bCs/>
    </w:rPr>
  </w:style>
  <w:style w:type="paragraph" w:styleId="ListParagraph">
    <w:name w:val="List Paragraph"/>
    <w:basedOn w:val="Normal"/>
    <w:uiPriority w:val="34"/>
    <w:qFormat/>
    <w:rsid w:val="00336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7F"/>
  </w:style>
  <w:style w:type="paragraph" w:styleId="Footer">
    <w:name w:val="footer"/>
    <w:basedOn w:val="Normal"/>
    <w:link w:val="FooterChar"/>
    <w:uiPriority w:val="99"/>
    <w:unhideWhenUsed/>
    <w:rsid w:val="00DD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7F"/>
  </w:style>
  <w:style w:type="paragraph" w:styleId="BalloonText">
    <w:name w:val="Balloon Text"/>
    <w:basedOn w:val="Normal"/>
    <w:link w:val="BalloonTextChar"/>
    <w:uiPriority w:val="99"/>
    <w:semiHidden/>
    <w:unhideWhenUsed/>
    <w:rsid w:val="004D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2</cp:revision>
  <cp:lastPrinted>2018-05-06T14:03:00Z</cp:lastPrinted>
  <dcterms:created xsi:type="dcterms:W3CDTF">2018-04-18T15:32:00Z</dcterms:created>
  <dcterms:modified xsi:type="dcterms:W3CDTF">2018-05-06T14:04:00Z</dcterms:modified>
</cp:coreProperties>
</file>