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3A" w:rsidRDefault="003C683A" w:rsidP="003C683A">
      <w:pPr>
        <w:autoSpaceDE w:val="0"/>
        <w:autoSpaceDN w:val="0"/>
        <w:adjustRightInd w:val="0"/>
        <w:jc w:val="center"/>
        <w:rPr>
          <w:rFonts w:ascii="Arial" w:hAnsi="Arial" w:cs="Arial"/>
          <w:b/>
          <w:i/>
          <w:iCs/>
          <w:color w:val="000000"/>
          <w:sz w:val="48"/>
          <w:szCs w:val="48"/>
        </w:rPr>
      </w:pPr>
      <w:bookmarkStart w:id="0" w:name="_GoBack"/>
      <w:bookmarkEnd w:id="0"/>
      <w:r>
        <w:rPr>
          <w:rFonts w:ascii="Arial" w:hAnsi="Arial" w:cs="Arial"/>
          <w:b/>
          <w:i/>
          <w:iCs/>
          <w:color w:val="000000"/>
          <w:sz w:val="48"/>
          <w:szCs w:val="48"/>
        </w:rPr>
        <w:t>2016 National Metal and Nonmetal</w:t>
      </w:r>
    </w:p>
    <w:p w:rsidR="003C683A" w:rsidRDefault="003C683A" w:rsidP="003C683A">
      <w:pPr>
        <w:autoSpaceDE w:val="0"/>
        <w:autoSpaceDN w:val="0"/>
        <w:adjustRightInd w:val="0"/>
        <w:jc w:val="center"/>
        <w:rPr>
          <w:rFonts w:ascii="Arial" w:hAnsi="Arial" w:cs="Arial"/>
          <w:i/>
          <w:iCs/>
          <w:color w:val="000000"/>
          <w:sz w:val="48"/>
          <w:szCs w:val="48"/>
        </w:rPr>
      </w:pPr>
      <w:r>
        <w:rPr>
          <w:rFonts w:ascii="Arial" w:hAnsi="Arial" w:cs="Arial"/>
          <w:b/>
          <w:i/>
          <w:iCs/>
          <w:color w:val="000000"/>
          <w:sz w:val="48"/>
          <w:szCs w:val="48"/>
        </w:rPr>
        <w:t>Mine Rescue Contest</w:t>
      </w:r>
    </w:p>
    <w:p w:rsidR="003C683A" w:rsidRDefault="003C683A" w:rsidP="003C683A">
      <w:pPr>
        <w:autoSpaceDE w:val="0"/>
        <w:autoSpaceDN w:val="0"/>
        <w:adjustRightInd w:val="0"/>
        <w:jc w:val="center"/>
        <w:rPr>
          <w:rFonts w:ascii="Arial" w:hAnsi="Arial" w:cs="Arial"/>
          <w:i/>
          <w:iCs/>
          <w:color w:val="000000"/>
          <w:sz w:val="48"/>
          <w:szCs w:val="48"/>
        </w:rPr>
      </w:pPr>
    </w:p>
    <w:p w:rsidR="003C683A" w:rsidRDefault="003C683A" w:rsidP="003C683A">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Technician Team Competition</w:t>
      </w:r>
    </w:p>
    <w:p w:rsidR="003C683A" w:rsidRDefault="003C683A" w:rsidP="003C683A">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Written Test (</w:t>
      </w:r>
      <w:r w:rsidR="00FC7286">
        <w:rPr>
          <w:rFonts w:ascii="Arial" w:hAnsi="Arial" w:cs="Arial"/>
          <w:b/>
          <w:bCs/>
          <w:color w:val="000000"/>
          <w:sz w:val="48"/>
          <w:szCs w:val="48"/>
        </w:rPr>
        <w:t>BioPak 240</w:t>
      </w:r>
      <w:r w:rsidR="008B6E31">
        <w:rPr>
          <w:rFonts w:ascii="Arial" w:hAnsi="Arial" w:cs="Arial"/>
          <w:b/>
          <w:bCs/>
          <w:color w:val="000000"/>
          <w:sz w:val="48"/>
          <w:szCs w:val="48"/>
        </w:rPr>
        <w:t>R</w:t>
      </w:r>
      <w:r w:rsidR="00EE3A3C">
        <w:rPr>
          <w:rFonts w:ascii="Arial" w:hAnsi="Arial" w:cs="Arial"/>
          <w:b/>
          <w:bCs/>
          <w:color w:val="000000"/>
          <w:sz w:val="48"/>
          <w:szCs w:val="48"/>
        </w:rPr>
        <w:t xml:space="preserve"> / 240S</w:t>
      </w:r>
      <w:r>
        <w:rPr>
          <w:rFonts w:ascii="Arial" w:hAnsi="Arial" w:cs="Arial"/>
          <w:b/>
          <w:bCs/>
          <w:color w:val="000000"/>
          <w:sz w:val="48"/>
          <w:szCs w:val="48"/>
        </w:rPr>
        <w:t>)</w:t>
      </w:r>
    </w:p>
    <w:p w:rsidR="003C683A" w:rsidRDefault="003C683A" w:rsidP="003C683A">
      <w:pPr>
        <w:autoSpaceDE w:val="0"/>
        <w:autoSpaceDN w:val="0"/>
        <w:adjustRightInd w:val="0"/>
        <w:jc w:val="center"/>
        <w:rPr>
          <w:rFonts w:ascii="Arial" w:hAnsi="Arial" w:cs="Arial"/>
          <w:b/>
          <w:bCs/>
          <w:color w:val="000000"/>
          <w:sz w:val="48"/>
          <w:szCs w:val="48"/>
        </w:rPr>
      </w:pPr>
    </w:p>
    <w:p w:rsidR="003C683A" w:rsidRDefault="003C683A" w:rsidP="003C683A">
      <w:pPr>
        <w:autoSpaceDE w:val="0"/>
        <w:autoSpaceDN w:val="0"/>
        <w:adjustRightInd w:val="0"/>
        <w:rPr>
          <w:rFonts w:ascii="Arial" w:hAnsi="Arial" w:cs="Arial"/>
          <w:b/>
          <w:bCs/>
          <w:color w:val="1306B7"/>
          <w:sz w:val="36"/>
          <w:szCs w:val="36"/>
        </w:rPr>
      </w:pPr>
      <w:r>
        <w:rPr>
          <w:rFonts w:ascii="Arial" w:hAnsi="Arial" w:cs="Arial"/>
          <w:b/>
          <w:bCs/>
          <w:color w:val="1306B7"/>
          <w:sz w:val="36"/>
          <w:szCs w:val="36"/>
        </w:rPr>
        <w:t>Directions:</w:t>
      </w:r>
    </w:p>
    <w:p w:rsidR="003C683A" w:rsidRDefault="003C683A" w:rsidP="003C683A">
      <w:pPr>
        <w:numPr>
          <w:ilvl w:val="0"/>
          <w:numId w:val="1"/>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Find the correct answer to each of the questions.</w:t>
      </w:r>
    </w:p>
    <w:p w:rsidR="003C683A" w:rsidRDefault="003C683A" w:rsidP="003C683A">
      <w:pPr>
        <w:numPr>
          <w:ilvl w:val="0"/>
          <w:numId w:val="1"/>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Select only one answer per question.</w:t>
      </w:r>
    </w:p>
    <w:p w:rsidR="003C683A" w:rsidRDefault="003C683A" w:rsidP="003C683A">
      <w:pPr>
        <w:numPr>
          <w:ilvl w:val="0"/>
          <w:numId w:val="1"/>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Then, fill in the corresponding circle on the answer sheet for each numbered question.</w:t>
      </w:r>
    </w:p>
    <w:p w:rsidR="003C683A" w:rsidRDefault="003C683A" w:rsidP="003C683A">
      <w:pPr>
        <w:autoSpaceDE w:val="0"/>
        <w:autoSpaceDN w:val="0"/>
        <w:adjustRightInd w:val="0"/>
        <w:ind w:left="360"/>
        <w:rPr>
          <w:rFonts w:ascii="Arial" w:hAnsi="Arial" w:cs="Arial"/>
          <w:b/>
          <w:bCs/>
          <w:color w:val="1306B7"/>
          <w:sz w:val="36"/>
          <w:szCs w:val="36"/>
        </w:rPr>
      </w:pPr>
    </w:p>
    <w:p w:rsidR="003C683A" w:rsidRDefault="003C683A" w:rsidP="003C683A">
      <w:pPr>
        <w:autoSpaceDE w:val="0"/>
        <w:autoSpaceDN w:val="0"/>
        <w:adjustRightInd w:val="0"/>
        <w:jc w:val="center"/>
        <w:rPr>
          <w:rFonts w:ascii="Arial" w:hAnsi="Arial" w:cs="Arial"/>
          <w:b/>
          <w:bCs/>
          <w:color w:val="1306B7"/>
          <w:sz w:val="48"/>
          <w:szCs w:val="48"/>
        </w:rPr>
      </w:pPr>
      <w:r>
        <w:rPr>
          <w:rFonts w:ascii="Arial" w:hAnsi="Arial" w:cs="Arial"/>
          <w:b/>
          <w:bCs/>
          <w:color w:val="1306B7"/>
          <w:sz w:val="48"/>
          <w:szCs w:val="48"/>
        </w:rPr>
        <w:t>Good Luck!</w:t>
      </w:r>
    </w:p>
    <w:p w:rsidR="003C683A" w:rsidRPr="00B44138" w:rsidRDefault="003C683A" w:rsidP="003C683A">
      <w:pPr>
        <w:autoSpaceDE w:val="0"/>
        <w:autoSpaceDN w:val="0"/>
        <w:adjustRightInd w:val="0"/>
        <w:jc w:val="center"/>
        <w:rPr>
          <w:rFonts w:ascii="Arial" w:hAnsi="Arial" w:cs="Arial"/>
          <w:b/>
          <w:bCs/>
          <w:color w:val="1306B7"/>
          <w:sz w:val="48"/>
          <w:szCs w:val="48"/>
        </w:rPr>
      </w:pPr>
    </w:p>
    <w:p w:rsidR="003C683A" w:rsidRDefault="003C683A" w:rsidP="003C683A">
      <w:pPr>
        <w:jc w:val="center"/>
        <w:rPr>
          <w:rFonts w:ascii="Arial" w:eastAsia="Calibri" w:hAnsi="Arial" w:cs="Arial"/>
          <w:i/>
          <w:iCs/>
          <w:color w:val="000000"/>
          <w:sz w:val="56"/>
          <w:szCs w:val="56"/>
        </w:rPr>
      </w:pPr>
      <w:r>
        <w:rPr>
          <w:rFonts w:ascii="Arial" w:eastAsia="Calibri" w:hAnsi="Arial" w:cs="Arial"/>
          <w:i/>
          <w:iCs/>
          <w:noProof/>
          <w:color w:val="000000"/>
          <w:sz w:val="56"/>
          <w:szCs w:val="56"/>
        </w:rPr>
        <w:drawing>
          <wp:inline distT="0" distB="0" distL="0" distR="0">
            <wp:extent cx="2872740" cy="2811780"/>
            <wp:effectExtent l="0" t="0" r="0" b="0"/>
            <wp:docPr id="1" name="Picture 1" descr="2016 National Contest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National Contest -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2811780"/>
                    </a:xfrm>
                    <a:prstGeom prst="rect">
                      <a:avLst/>
                    </a:prstGeom>
                    <a:noFill/>
                    <a:ln>
                      <a:noFill/>
                    </a:ln>
                  </pic:spPr>
                </pic:pic>
              </a:graphicData>
            </a:graphic>
          </wp:inline>
        </w:drawing>
      </w:r>
    </w:p>
    <w:p w:rsidR="003C683A" w:rsidRDefault="003C683A" w:rsidP="003C683A">
      <w:pPr>
        <w:jc w:val="center"/>
        <w:rPr>
          <w:rFonts w:ascii="Arial" w:hAnsi="Arial" w:cs="Arial"/>
          <w:i/>
          <w:iCs/>
          <w:color w:val="000000"/>
          <w:sz w:val="56"/>
          <w:szCs w:val="56"/>
        </w:rPr>
      </w:pPr>
    </w:p>
    <w:p w:rsidR="003C683A" w:rsidRDefault="003C683A" w:rsidP="003C683A">
      <w:pPr>
        <w:jc w:val="center"/>
        <w:rPr>
          <w:rFonts w:ascii="Arial" w:hAnsi="Arial" w:cs="Arial"/>
          <w:i/>
          <w:iCs/>
          <w:color w:val="000000"/>
          <w:sz w:val="56"/>
          <w:szCs w:val="56"/>
        </w:rPr>
        <w:sectPr w:rsidR="003C683A" w:rsidSect="00A0109D">
          <w:pgSz w:w="12240" w:h="15840"/>
          <w:pgMar w:top="1440" w:right="1440" w:bottom="1440" w:left="1440" w:header="720" w:footer="720" w:gutter="0"/>
          <w:cols w:space="720"/>
        </w:sectPr>
      </w:pPr>
      <w:r>
        <w:rPr>
          <w:rFonts w:ascii="Arial" w:hAnsi="Arial" w:cs="Arial"/>
          <w:i/>
          <w:iCs/>
          <w:color w:val="000000"/>
          <w:sz w:val="56"/>
          <w:szCs w:val="56"/>
        </w:rPr>
        <w:t>July 25, 2016</w:t>
      </w:r>
    </w:p>
    <w:p w:rsidR="003C683A" w:rsidRDefault="003C683A" w:rsidP="003C683A">
      <w:pPr>
        <w:jc w:val="center"/>
        <w:rPr>
          <w:rFonts w:ascii="Arial" w:hAnsi="Arial" w:cs="Arial"/>
          <w:b/>
          <w:bCs/>
          <w:color w:val="000081"/>
          <w:sz w:val="36"/>
          <w:szCs w:val="36"/>
        </w:rPr>
      </w:pPr>
      <w:r>
        <w:rPr>
          <w:rFonts w:ascii="Arial" w:hAnsi="Arial" w:cs="Arial"/>
          <w:b/>
          <w:bCs/>
          <w:color w:val="000081"/>
          <w:sz w:val="36"/>
          <w:szCs w:val="36"/>
        </w:rPr>
        <w:lastRenderedPageBreak/>
        <w:t>2016 Metal/Nonmetal National Mine Rescue Contest</w:t>
      </w:r>
    </w:p>
    <w:p w:rsidR="003C683A" w:rsidRDefault="003C683A" w:rsidP="003C683A">
      <w:pPr>
        <w:spacing w:after="120"/>
        <w:jc w:val="center"/>
        <w:rPr>
          <w:rFonts w:ascii="Arial" w:hAnsi="Arial" w:cs="Arial"/>
          <w:b/>
          <w:bCs/>
          <w:color w:val="C10000"/>
          <w:sz w:val="28"/>
          <w:szCs w:val="28"/>
        </w:rPr>
      </w:pPr>
      <w:r>
        <w:rPr>
          <w:rFonts w:ascii="Arial" w:hAnsi="Arial" w:cs="Arial"/>
          <w:b/>
          <w:bCs/>
          <w:color w:val="C10000"/>
          <w:sz w:val="28"/>
          <w:szCs w:val="28"/>
        </w:rPr>
        <w:t xml:space="preserve">Technician Team Competition – </w:t>
      </w:r>
      <w:r w:rsidR="00FC7286">
        <w:rPr>
          <w:rFonts w:ascii="Arial" w:hAnsi="Arial" w:cs="Arial"/>
          <w:b/>
          <w:bCs/>
          <w:color w:val="C10000"/>
          <w:sz w:val="28"/>
          <w:szCs w:val="28"/>
        </w:rPr>
        <w:t>BioPak 240</w:t>
      </w:r>
      <w:r w:rsidR="008B6E31">
        <w:rPr>
          <w:rFonts w:ascii="Arial" w:hAnsi="Arial" w:cs="Arial"/>
          <w:b/>
          <w:bCs/>
          <w:color w:val="C10000"/>
          <w:sz w:val="28"/>
          <w:szCs w:val="28"/>
        </w:rPr>
        <w:t>R</w:t>
      </w:r>
      <w:r w:rsidR="00E6158B">
        <w:rPr>
          <w:rFonts w:ascii="Arial" w:hAnsi="Arial" w:cs="Arial"/>
          <w:b/>
          <w:bCs/>
          <w:color w:val="C10000"/>
          <w:sz w:val="28"/>
          <w:szCs w:val="28"/>
        </w:rPr>
        <w:t xml:space="preserve"> / 240S</w:t>
      </w:r>
      <w:r>
        <w:rPr>
          <w:rFonts w:ascii="Arial" w:hAnsi="Arial" w:cs="Arial"/>
          <w:b/>
          <w:bCs/>
          <w:color w:val="C10000"/>
          <w:sz w:val="28"/>
          <w:szCs w:val="28"/>
        </w:rPr>
        <w:t xml:space="preserve"> – Written Test</w:t>
      </w:r>
    </w:p>
    <w:p w:rsidR="003C683A" w:rsidRDefault="003C683A" w:rsidP="003C683A">
      <w:pPr>
        <w:rPr>
          <w:rFonts w:ascii="Arial" w:hAnsi="Arial" w:cs="Arial"/>
          <w:b/>
        </w:rPr>
      </w:pPr>
    </w:p>
    <w:p w:rsidR="003C683A" w:rsidRPr="00EE3A3C" w:rsidRDefault="008B6E31" w:rsidP="00EE3A3C">
      <w:pPr>
        <w:spacing w:after="240"/>
        <w:rPr>
          <w:rFonts w:ascii="Arial" w:hAnsi="Arial" w:cs="Arial"/>
          <w:b/>
          <w:u w:val="single"/>
        </w:rPr>
      </w:pPr>
      <w:r w:rsidRPr="008B6E31">
        <w:rPr>
          <w:rFonts w:ascii="Arial" w:hAnsi="Arial" w:cs="Arial"/>
          <w:b/>
          <w:u w:val="single"/>
        </w:rPr>
        <w:t xml:space="preserve">10 </w:t>
      </w:r>
      <w:r w:rsidR="003C683A" w:rsidRPr="008B6E31">
        <w:rPr>
          <w:rFonts w:ascii="Arial" w:hAnsi="Arial" w:cs="Arial"/>
          <w:b/>
          <w:u w:val="single"/>
        </w:rPr>
        <w:t>Questions for BioPak 240</w:t>
      </w:r>
      <w:r w:rsidR="00B04641">
        <w:rPr>
          <w:rFonts w:ascii="Arial" w:hAnsi="Arial" w:cs="Arial"/>
          <w:b/>
          <w:u w:val="single"/>
        </w:rPr>
        <w:t>R</w:t>
      </w:r>
      <w:r w:rsidR="00EE3A3C">
        <w:rPr>
          <w:rFonts w:ascii="Arial" w:hAnsi="Arial" w:cs="Arial"/>
          <w:b/>
          <w:u w:val="single"/>
        </w:rPr>
        <w:t xml:space="preserve"> and 240S</w:t>
      </w:r>
      <w:r w:rsidR="003C683A" w:rsidRPr="00EE3A3C">
        <w:rPr>
          <w:rFonts w:ascii="Arial" w:hAnsi="Arial" w:cs="Arial"/>
          <w:b/>
        </w:rPr>
        <w:t>:</w:t>
      </w: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The BioPak 240 R and 240 S breathing apparatus is best described by NIOSH to be:</w:t>
      </w:r>
    </w:p>
    <w:p w:rsidR="00EE3A3C" w:rsidRPr="00EE3A3C" w:rsidRDefault="00EE3A3C" w:rsidP="006C4B28">
      <w:pPr>
        <w:pStyle w:val="ListParagraph"/>
        <w:numPr>
          <w:ilvl w:val="0"/>
          <w:numId w:val="25"/>
        </w:numPr>
        <w:rPr>
          <w:rFonts w:ascii="Arial" w:hAnsi="Arial" w:cs="Arial"/>
        </w:rPr>
      </w:pPr>
      <w:r w:rsidRPr="00EE3A3C">
        <w:rPr>
          <w:rFonts w:ascii="Arial" w:hAnsi="Arial" w:cs="Arial"/>
        </w:rPr>
        <w:t>Open-Circuit, On Demand, Entry and Escape Self Contained Breathing Apparatus</w:t>
      </w:r>
    </w:p>
    <w:p w:rsidR="00EE3A3C" w:rsidRPr="00EE3A3C" w:rsidRDefault="00EE3A3C" w:rsidP="006C4B28">
      <w:pPr>
        <w:pStyle w:val="ListParagraph"/>
        <w:numPr>
          <w:ilvl w:val="0"/>
          <w:numId w:val="25"/>
        </w:numPr>
        <w:rPr>
          <w:rFonts w:ascii="Arial" w:hAnsi="Arial" w:cs="Arial"/>
        </w:rPr>
      </w:pPr>
      <w:r w:rsidRPr="00EE3A3C">
        <w:rPr>
          <w:rFonts w:ascii="Arial" w:hAnsi="Arial" w:cs="Arial"/>
        </w:rPr>
        <w:t>Close- Circuit, On Demand, Escape Only Self Contained Breathing Apparatus</w:t>
      </w:r>
    </w:p>
    <w:p w:rsidR="00EE3A3C" w:rsidRPr="00EE3A3C" w:rsidRDefault="00EE3A3C" w:rsidP="006C4B28">
      <w:pPr>
        <w:pStyle w:val="ListParagraph"/>
        <w:numPr>
          <w:ilvl w:val="0"/>
          <w:numId w:val="25"/>
        </w:numPr>
        <w:rPr>
          <w:rFonts w:ascii="Arial" w:hAnsi="Arial" w:cs="Arial"/>
        </w:rPr>
      </w:pPr>
      <w:r w:rsidRPr="00EE3A3C">
        <w:rPr>
          <w:rFonts w:ascii="Arial" w:hAnsi="Arial" w:cs="Arial"/>
        </w:rPr>
        <w:t>Semi-Closed Circuit, Pressure Demand, Entry and Escape Self Contained Breathing Apparatus</w:t>
      </w:r>
    </w:p>
    <w:p w:rsidR="00EE3A3C" w:rsidRPr="00EE3A3C" w:rsidRDefault="00EE3A3C" w:rsidP="006C4B28">
      <w:pPr>
        <w:pStyle w:val="ListParagraph"/>
        <w:numPr>
          <w:ilvl w:val="0"/>
          <w:numId w:val="25"/>
        </w:numPr>
        <w:rPr>
          <w:rFonts w:ascii="Arial" w:hAnsi="Arial" w:cs="Arial"/>
        </w:rPr>
      </w:pPr>
      <w:r w:rsidRPr="00EE3A3C">
        <w:rPr>
          <w:rFonts w:ascii="Arial" w:hAnsi="Arial" w:cs="Arial"/>
        </w:rPr>
        <w:t xml:space="preserve">Closed-Circuit, Pressure Demand, Entry and Escape Self Contained Breathing Apparatus </w:t>
      </w:r>
    </w:p>
    <w:p w:rsidR="00EE3A3C" w:rsidRPr="00EE3A3C" w:rsidRDefault="00EE3A3C" w:rsidP="00EE3A3C">
      <w:pPr>
        <w:pStyle w:val="ListParagraph"/>
        <w:ind w:left="1080"/>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Never substitute, modify, and or omit parts.  Use only exact replacement parts in the configuration specified by:</w:t>
      </w:r>
    </w:p>
    <w:p w:rsidR="00EE3A3C" w:rsidRPr="00EE3A3C" w:rsidRDefault="00EE3A3C" w:rsidP="006C4B28">
      <w:pPr>
        <w:pStyle w:val="ListParagraph"/>
        <w:numPr>
          <w:ilvl w:val="0"/>
          <w:numId w:val="26"/>
        </w:numPr>
        <w:rPr>
          <w:rFonts w:ascii="Arial" w:hAnsi="Arial" w:cs="Arial"/>
        </w:rPr>
      </w:pPr>
      <w:r w:rsidRPr="00EE3A3C">
        <w:rPr>
          <w:rFonts w:ascii="Arial" w:hAnsi="Arial" w:cs="Arial"/>
        </w:rPr>
        <w:t>MSHA and NIOSH</w:t>
      </w:r>
    </w:p>
    <w:p w:rsidR="00EE3A3C" w:rsidRPr="00EE3A3C" w:rsidRDefault="00EE3A3C" w:rsidP="006C4B28">
      <w:pPr>
        <w:pStyle w:val="ListParagraph"/>
        <w:numPr>
          <w:ilvl w:val="0"/>
          <w:numId w:val="26"/>
        </w:numPr>
        <w:rPr>
          <w:rFonts w:ascii="Arial" w:hAnsi="Arial" w:cs="Arial"/>
        </w:rPr>
      </w:pPr>
      <w:r w:rsidRPr="00EE3A3C">
        <w:rPr>
          <w:rFonts w:ascii="Arial" w:hAnsi="Arial" w:cs="Arial"/>
        </w:rPr>
        <w:t>OSHA and State Agencies</w:t>
      </w:r>
    </w:p>
    <w:p w:rsidR="00EE3A3C" w:rsidRPr="00EE3A3C" w:rsidRDefault="00EE3A3C" w:rsidP="006C4B28">
      <w:pPr>
        <w:pStyle w:val="ListParagraph"/>
        <w:numPr>
          <w:ilvl w:val="0"/>
          <w:numId w:val="26"/>
        </w:numPr>
        <w:rPr>
          <w:rFonts w:ascii="Arial" w:hAnsi="Arial" w:cs="Arial"/>
        </w:rPr>
      </w:pPr>
      <w:r w:rsidRPr="00EE3A3C">
        <w:rPr>
          <w:rFonts w:ascii="Arial" w:hAnsi="Arial" w:cs="Arial"/>
        </w:rPr>
        <w:t xml:space="preserve">The manufacturer  </w:t>
      </w:r>
    </w:p>
    <w:p w:rsidR="00EE3A3C" w:rsidRPr="00EE3A3C" w:rsidRDefault="00EE3A3C" w:rsidP="006C4B28">
      <w:pPr>
        <w:pStyle w:val="ListParagraph"/>
        <w:numPr>
          <w:ilvl w:val="0"/>
          <w:numId w:val="26"/>
        </w:numPr>
        <w:rPr>
          <w:rFonts w:ascii="Arial" w:hAnsi="Arial" w:cs="Arial"/>
        </w:rPr>
      </w:pPr>
      <w:r w:rsidRPr="00EE3A3C">
        <w:rPr>
          <w:rFonts w:ascii="Arial" w:hAnsi="Arial" w:cs="Arial"/>
        </w:rPr>
        <w:t>The Mine Safety Manager</w:t>
      </w:r>
    </w:p>
    <w:p w:rsidR="00EE3A3C" w:rsidRPr="00EE3A3C" w:rsidRDefault="00EE3A3C" w:rsidP="00EE3A3C">
      <w:pPr>
        <w:pStyle w:val="ListParagraph"/>
        <w:ind w:left="1080"/>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 xml:space="preserve">Which is NOT one of the Medical and/or Psychological conditions listed under the Special or Critical </w:t>
      </w:r>
      <w:proofErr w:type="spellStart"/>
      <w:r w:rsidRPr="00EE3A3C">
        <w:rPr>
          <w:rFonts w:ascii="Arial" w:hAnsi="Arial" w:cs="Arial"/>
        </w:rPr>
        <w:t>USER’s</w:t>
      </w:r>
      <w:proofErr w:type="spellEnd"/>
      <w:r w:rsidRPr="00EE3A3C">
        <w:rPr>
          <w:rFonts w:ascii="Arial" w:hAnsi="Arial" w:cs="Arial"/>
        </w:rPr>
        <w:t xml:space="preserve"> Instructions in both the USER and BENCH Manuals:</w:t>
      </w:r>
    </w:p>
    <w:p w:rsidR="00EE3A3C" w:rsidRPr="00EE3A3C" w:rsidRDefault="00EE3A3C" w:rsidP="006C4B28">
      <w:pPr>
        <w:pStyle w:val="ListParagraph"/>
        <w:numPr>
          <w:ilvl w:val="0"/>
          <w:numId w:val="27"/>
        </w:numPr>
        <w:rPr>
          <w:rFonts w:ascii="Arial" w:hAnsi="Arial" w:cs="Arial"/>
        </w:rPr>
      </w:pPr>
      <w:r w:rsidRPr="00EE3A3C">
        <w:rPr>
          <w:rFonts w:ascii="Arial" w:hAnsi="Arial" w:cs="Arial"/>
        </w:rPr>
        <w:t>Abnormal or Ruptured Ear Drum</w:t>
      </w:r>
    </w:p>
    <w:p w:rsidR="00EE3A3C" w:rsidRPr="00EE3A3C" w:rsidRDefault="00EE3A3C" w:rsidP="006C4B28">
      <w:pPr>
        <w:pStyle w:val="ListParagraph"/>
        <w:numPr>
          <w:ilvl w:val="0"/>
          <w:numId w:val="27"/>
        </w:numPr>
        <w:rPr>
          <w:rFonts w:ascii="Arial" w:hAnsi="Arial" w:cs="Arial"/>
        </w:rPr>
      </w:pPr>
      <w:r w:rsidRPr="00EE3A3C">
        <w:rPr>
          <w:rFonts w:ascii="Arial" w:hAnsi="Arial" w:cs="Arial"/>
        </w:rPr>
        <w:t>Corrective eye wear</w:t>
      </w:r>
    </w:p>
    <w:p w:rsidR="00EE3A3C" w:rsidRPr="00EE3A3C" w:rsidRDefault="00EE3A3C" w:rsidP="006C4B28">
      <w:pPr>
        <w:pStyle w:val="ListParagraph"/>
        <w:numPr>
          <w:ilvl w:val="0"/>
          <w:numId w:val="27"/>
        </w:numPr>
        <w:rPr>
          <w:rFonts w:ascii="Arial" w:hAnsi="Arial" w:cs="Arial"/>
        </w:rPr>
      </w:pPr>
      <w:r w:rsidRPr="00EE3A3C">
        <w:rPr>
          <w:rFonts w:ascii="Arial" w:hAnsi="Arial" w:cs="Arial"/>
        </w:rPr>
        <w:t>Evidence of reduced pulmonary function</w:t>
      </w:r>
    </w:p>
    <w:p w:rsidR="00EE3A3C" w:rsidRPr="00EE3A3C" w:rsidRDefault="00EE3A3C" w:rsidP="006C4B28">
      <w:pPr>
        <w:pStyle w:val="ListParagraph"/>
        <w:numPr>
          <w:ilvl w:val="0"/>
          <w:numId w:val="27"/>
        </w:numPr>
        <w:rPr>
          <w:rFonts w:ascii="Arial" w:hAnsi="Arial" w:cs="Arial"/>
        </w:rPr>
      </w:pPr>
      <w:r w:rsidRPr="00EE3A3C">
        <w:rPr>
          <w:rFonts w:ascii="Arial" w:hAnsi="Arial" w:cs="Arial"/>
        </w:rPr>
        <w:t>Pernicious Anemia</w:t>
      </w:r>
    </w:p>
    <w:p w:rsidR="00EE3A3C" w:rsidRPr="00EE3A3C" w:rsidRDefault="00EE3A3C" w:rsidP="00EE3A3C">
      <w:pPr>
        <w:pStyle w:val="ListParagraph"/>
        <w:ind w:left="1080"/>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Always handle oxygen cylinders with care.  Do not allow-</w:t>
      </w:r>
    </w:p>
    <w:p w:rsidR="00EE3A3C" w:rsidRPr="00EE3A3C" w:rsidRDefault="00EE3A3C" w:rsidP="006C4B28">
      <w:pPr>
        <w:pStyle w:val="ListParagraph"/>
        <w:numPr>
          <w:ilvl w:val="0"/>
          <w:numId w:val="28"/>
        </w:numPr>
        <w:rPr>
          <w:rFonts w:ascii="Arial" w:hAnsi="Arial" w:cs="Arial"/>
        </w:rPr>
      </w:pPr>
      <w:r w:rsidRPr="00EE3A3C">
        <w:rPr>
          <w:rFonts w:ascii="Arial" w:hAnsi="Arial" w:cs="Arial"/>
        </w:rPr>
        <w:t>Oil, grease or other combustible materials to come in contact with the cylinder valve</w:t>
      </w:r>
    </w:p>
    <w:p w:rsidR="00EE3A3C" w:rsidRPr="00EE3A3C" w:rsidRDefault="00EE3A3C" w:rsidP="006C4B28">
      <w:pPr>
        <w:pStyle w:val="ListParagraph"/>
        <w:numPr>
          <w:ilvl w:val="0"/>
          <w:numId w:val="28"/>
        </w:numPr>
        <w:rPr>
          <w:rFonts w:ascii="Arial" w:hAnsi="Arial" w:cs="Arial"/>
        </w:rPr>
      </w:pPr>
      <w:r w:rsidRPr="00EE3A3C">
        <w:rPr>
          <w:rFonts w:ascii="Arial" w:hAnsi="Arial" w:cs="Arial"/>
        </w:rPr>
        <w:t>Oxygen cylinders to go below 1,500 PSI</w:t>
      </w:r>
    </w:p>
    <w:p w:rsidR="00EE3A3C" w:rsidRPr="00EE3A3C" w:rsidRDefault="00EE3A3C" w:rsidP="006C4B28">
      <w:pPr>
        <w:pStyle w:val="ListParagraph"/>
        <w:numPr>
          <w:ilvl w:val="0"/>
          <w:numId w:val="28"/>
        </w:numPr>
        <w:rPr>
          <w:rFonts w:ascii="Arial" w:hAnsi="Arial" w:cs="Arial"/>
        </w:rPr>
      </w:pPr>
      <w:r w:rsidRPr="00EE3A3C">
        <w:rPr>
          <w:rFonts w:ascii="Arial" w:hAnsi="Arial" w:cs="Arial"/>
        </w:rPr>
        <w:t>Oxygen cylinder valves to be stored in one location</w:t>
      </w:r>
    </w:p>
    <w:p w:rsidR="00EE3A3C" w:rsidRPr="00EE3A3C" w:rsidRDefault="00EE3A3C" w:rsidP="006C4B28">
      <w:pPr>
        <w:pStyle w:val="ListParagraph"/>
        <w:numPr>
          <w:ilvl w:val="0"/>
          <w:numId w:val="28"/>
        </w:numPr>
        <w:rPr>
          <w:rFonts w:ascii="Arial" w:hAnsi="Arial" w:cs="Arial"/>
        </w:rPr>
      </w:pPr>
      <w:r w:rsidRPr="00EE3A3C">
        <w:rPr>
          <w:rFonts w:ascii="Arial" w:hAnsi="Arial" w:cs="Arial"/>
        </w:rPr>
        <w:t>Oxygen valves to be opened all the way</w:t>
      </w:r>
    </w:p>
    <w:p w:rsidR="00EE3A3C" w:rsidRPr="00EE3A3C" w:rsidRDefault="00EE3A3C" w:rsidP="00EE3A3C">
      <w:pPr>
        <w:pStyle w:val="ListParagraph"/>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If the BioPak 240 R &amp; S Maintenance Tag is missing you must:</w:t>
      </w:r>
    </w:p>
    <w:p w:rsidR="00EE3A3C" w:rsidRPr="00EE3A3C" w:rsidRDefault="00EE3A3C" w:rsidP="006C4B28">
      <w:pPr>
        <w:pStyle w:val="ListParagraph"/>
        <w:numPr>
          <w:ilvl w:val="0"/>
          <w:numId w:val="29"/>
        </w:numPr>
        <w:rPr>
          <w:rFonts w:ascii="Arial" w:hAnsi="Arial" w:cs="Arial"/>
        </w:rPr>
      </w:pPr>
      <w:r w:rsidRPr="00EE3A3C">
        <w:rPr>
          <w:rFonts w:ascii="Arial" w:hAnsi="Arial" w:cs="Arial"/>
        </w:rPr>
        <w:t>Perform a quick inspection and place into service</w:t>
      </w:r>
    </w:p>
    <w:p w:rsidR="00EE3A3C" w:rsidRPr="00EE3A3C" w:rsidRDefault="00EE3A3C" w:rsidP="006C4B28">
      <w:pPr>
        <w:pStyle w:val="ListParagraph"/>
        <w:numPr>
          <w:ilvl w:val="0"/>
          <w:numId w:val="29"/>
        </w:numPr>
        <w:rPr>
          <w:rFonts w:ascii="Arial" w:hAnsi="Arial" w:cs="Arial"/>
        </w:rPr>
      </w:pPr>
      <w:r w:rsidRPr="00EE3A3C">
        <w:rPr>
          <w:rFonts w:ascii="Arial" w:hAnsi="Arial" w:cs="Arial"/>
        </w:rPr>
        <w:t>Place into service only after completing a full Turn-Around Maintenance procedure</w:t>
      </w:r>
    </w:p>
    <w:p w:rsidR="00EE3A3C" w:rsidRPr="00EE3A3C" w:rsidRDefault="00EE3A3C" w:rsidP="006C4B28">
      <w:pPr>
        <w:pStyle w:val="ListParagraph"/>
        <w:numPr>
          <w:ilvl w:val="0"/>
          <w:numId w:val="29"/>
        </w:numPr>
        <w:rPr>
          <w:rFonts w:ascii="Arial" w:hAnsi="Arial" w:cs="Arial"/>
        </w:rPr>
      </w:pPr>
      <w:r w:rsidRPr="00EE3A3C">
        <w:rPr>
          <w:rFonts w:ascii="Arial" w:hAnsi="Arial" w:cs="Arial"/>
        </w:rPr>
        <w:t>Complete a Low Pressure Leak Test</w:t>
      </w:r>
    </w:p>
    <w:p w:rsidR="00EE3A3C" w:rsidRPr="00EE3A3C" w:rsidRDefault="00EE3A3C" w:rsidP="006C4B28">
      <w:pPr>
        <w:pStyle w:val="ListParagraph"/>
        <w:numPr>
          <w:ilvl w:val="0"/>
          <w:numId w:val="29"/>
        </w:numPr>
        <w:rPr>
          <w:rFonts w:ascii="Arial" w:hAnsi="Arial" w:cs="Arial"/>
        </w:rPr>
      </w:pPr>
      <w:r w:rsidRPr="00EE3A3C">
        <w:rPr>
          <w:rFonts w:ascii="Arial" w:hAnsi="Arial" w:cs="Arial"/>
        </w:rPr>
        <w:t>Turn the oxygen cylinder on and off and listen for the whistle or horn.</w:t>
      </w:r>
    </w:p>
    <w:p w:rsidR="00EE3A3C" w:rsidRDefault="00EE3A3C" w:rsidP="00EE3A3C">
      <w:pPr>
        <w:pStyle w:val="ListParagraph"/>
        <w:ind w:left="1080"/>
        <w:rPr>
          <w:rFonts w:ascii="Arial" w:hAnsi="Arial" w:cs="Arial"/>
        </w:rPr>
      </w:pPr>
      <w:r>
        <w:rPr>
          <w:rFonts w:ascii="Arial" w:hAnsi="Arial" w:cs="Arial"/>
        </w:rPr>
        <w:br w:type="page"/>
      </w: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lastRenderedPageBreak/>
        <w:t>Checking the inhalation and exhalation check valves located in the Face piece/Mask Adapter is performed:</w:t>
      </w:r>
    </w:p>
    <w:p w:rsidR="00EE3A3C" w:rsidRPr="00EE3A3C" w:rsidRDefault="00EE3A3C" w:rsidP="006C4B28">
      <w:pPr>
        <w:pStyle w:val="ListParagraph"/>
        <w:numPr>
          <w:ilvl w:val="0"/>
          <w:numId w:val="30"/>
        </w:numPr>
        <w:spacing w:after="200"/>
        <w:rPr>
          <w:rFonts w:ascii="Arial" w:hAnsi="Arial" w:cs="Arial"/>
        </w:rPr>
      </w:pPr>
      <w:r w:rsidRPr="00EE3A3C">
        <w:rPr>
          <w:rFonts w:ascii="Arial" w:hAnsi="Arial" w:cs="Arial"/>
        </w:rPr>
        <w:t>During the 30 day MSHA Apparatus Check</w:t>
      </w:r>
    </w:p>
    <w:p w:rsidR="00EE3A3C" w:rsidRPr="00EE3A3C" w:rsidRDefault="00EE3A3C" w:rsidP="006C4B28">
      <w:pPr>
        <w:pStyle w:val="ListParagraph"/>
        <w:numPr>
          <w:ilvl w:val="0"/>
          <w:numId w:val="30"/>
        </w:numPr>
        <w:spacing w:after="200"/>
        <w:rPr>
          <w:rFonts w:ascii="Arial" w:hAnsi="Arial" w:cs="Arial"/>
        </w:rPr>
      </w:pPr>
      <w:r w:rsidRPr="00EE3A3C">
        <w:rPr>
          <w:rFonts w:ascii="Arial" w:hAnsi="Arial" w:cs="Arial"/>
        </w:rPr>
        <w:t>By the Benchman during Turn-Around Maintenance</w:t>
      </w:r>
    </w:p>
    <w:p w:rsidR="00EE3A3C" w:rsidRPr="00EE3A3C" w:rsidRDefault="00EE3A3C" w:rsidP="006C4B28">
      <w:pPr>
        <w:pStyle w:val="ListParagraph"/>
        <w:numPr>
          <w:ilvl w:val="0"/>
          <w:numId w:val="30"/>
        </w:numPr>
        <w:spacing w:after="200"/>
        <w:rPr>
          <w:rFonts w:ascii="Arial" w:hAnsi="Arial" w:cs="Arial"/>
        </w:rPr>
      </w:pPr>
      <w:r w:rsidRPr="00EE3A3C">
        <w:rPr>
          <w:rFonts w:ascii="Arial" w:hAnsi="Arial" w:cs="Arial"/>
        </w:rPr>
        <w:t>By the User at the first apparatus check</w:t>
      </w:r>
    </w:p>
    <w:p w:rsidR="00EE3A3C" w:rsidRPr="00EE3A3C" w:rsidRDefault="00EE3A3C" w:rsidP="006C4B28">
      <w:pPr>
        <w:pStyle w:val="ListParagraph"/>
        <w:numPr>
          <w:ilvl w:val="0"/>
          <w:numId w:val="30"/>
        </w:numPr>
        <w:spacing w:after="200"/>
        <w:rPr>
          <w:rFonts w:ascii="Arial" w:hAnsi="Arial" w:cs="Arial"/>
        </w:rPr>
      </w:pPr>
      <w:r w:rsidRPr="00EE3A3C">
        <w:rPr>
          <w:rFonts w:ascii="Arial" w:hAnsi="Arial" w:cs="Arial"/>
        </w:rPr>
        <w:t>By the User during DONNING and prior to entry into the Mine</w:t>
      </w:r>
    </w:p>
    <w:p w:rsidR="00EE3A3C" w:rsidRPr="00EE3A3C" w:rsidRDefault="00EE3A3C" w:rsidP="00EE3A3C">
      <w:pPr>
        <w:pStyle w:val="ListParagraph"/>
        <w:ind w:left="1080"/>
        <w:rPr>
          <w:rFonts w:ascii="Arial" w:hAnsi="Arial" w:cs="Arial"/>
          <w:color w:val="FF0000"/>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The Face piece/Mask is provided with speaking diaphragm(s) that transmit the user’s voice to the external surrounding environment and location.  When speaking the USER should:</w:t>
      </w:r>
    </w:p>
    <w:p w:rsidR="00EE3A3C" w:rsidRPr="00EE3A3C" w:rsidRDefault="00EE3A3C" w:rsidP="006C4B28">
      <w:pPr>
        <w:pStyle w:val="ListParagraph"/>
        <w:numPr>
          <w:ilvl w:val="0"/>
          <w:numId w:val="31"/>
        </w:numPr>
        <w:spacing w:after="200"/>
        <w:rPr>
          <w:rFonts w:ascii="Arial" w:hAnsi="Arial" w:cs="Arial"/>
        </w:rPr>
      </w:pPr>
      <w:r w:rsidRPr="00EE3A3C">
        <w:rPr>
          <w:rFonts w:ascii="Arial" w:hAnsi="Arial" w:cs="Arial"/>
        </w:rPr>
        <w:t>Speak slightly louder, slower and enunciate/pronounce words clearly</w:t>
      </w:r>
    </w:p>
    <w:p w:rsidR="00EE3A3C" w:rsidRPr="00EE3A3C" w:rsidRDefault="00EE3A3C" w:rsidP="006C4B28">
      <w:pPr>
        <w:pStyle w:val="ListParagraph"/>
        <w:numPr>
          <w:ilvl w:val="0"/>
          <w:numId w:val="31"/>
        </w:numPr>
        <w:spacing w:after="200"/>
        <w:rPr>
          <w:rFonts w:ascii="Arial" w:hAnsi="Arial" w:cs="Arial"/>
        </w:rPr>
      </w:pPr>
      <w:r w:rsidRPr="00EE3A3C">
        <w:rPr>
          <w:rFonts w:ascii="Arial" w:hAnsi="Arial" w:cs="Arial"/>
        </w:rPr>
        <w:t>Use complicated hand signals</w:t>
      </w:r>
    </w:p>
    <w:p w:rsidR="00EE3A3C" w:rsidRPr="00EE3A3C" w:rsidRDefault="00EE3A3C" w:rsidP="006C4B28">
      <w:pPr>
        <w:pStyle w:val="ListParagraph"/>
        <w:numPr>
          <w:ilvl w:val="0"/>
          <w:numId w:val="31"/>
        </w:numPr>
        <w:spacing w:after="200"/>
        <w:rPr>
          <w:rFonts w:ascii="Arial" w:hAnsi="Arial" w:cs="Arial"/>
        </w:rPr>
      </w:pPr>
      <w:r w:rsidRPr="00EE3A3C">
        <w:rPr>
          <w:rFonts w:ascii="Arial" w:hAnsi="Arial" w:cs="Arial"/>
        </w:rPr>
        <w:t>Write instructions down on a white board</w:t>
      </w:r>
    </w:p>
    <w:p w:rsidR="00EE3A3C" w:rsidRPr="00EE3A3C" w:rsidRDefault="00EE3A3C" w:rsidP="006C4B28">
      <w:pPr>
        <w:pStyle w:val="ListParagraph"/>
        <w:numPr>
          <w:ilvl w:val="0"/>
          <w:numId w:val="31"/>
        </w:numPr>
        <w:spacing w:after="200"/>
        <w:rPr>
          <w:rFonts w:ascii="Arial" w:hAnsi="Arial" w:cs="Arial"/>
        </w:rPr>
      </w:pPr>
      <w:r w:rsidRPr="00EE3A3C">
        <w:rPr>
          <w:rFonts w:ascii="Arial" w:hAnsi="Arial" w:cs="Arial"/>
        </w:rPr>
        <w:t xml:space="preserve"> Draw pictures in the dirt</w:t>
      </w:r>
    </w:p>
    <w:p w:rsidR="00EE3A3C" w:rsidRPr="00EE3A3C" w:rsidRDefault="00EE3A3C" w:rsidP="00EE3A3C">
      <w:pPr>
        <w:pStyle w:val="ListParagraph"/>
        <w:ind w:left="1080"/>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When performing a Low Pressure Leak Test what BEST describes the proper use of the Test Key(s):</w:t>
      </w:r>
    </w:p>
    <w:p w:rsidR="00EE3A3C" w:rsidRPr="00EE3A3C" w:rsidRDefault="00EE3A3C" w:rsidP="006C4B28">
      <w:pPr>
        <w:pStyle w:val="ListParagraph"/>
        <w:numPr>
          <w:ilvl w:val="0"/>
          <w:numId w:val="32"/>
        </w:numPr>
        <w:spacing w:after="200"/>
        <w:rPr>
          <w:rFonts w:ascii="Arial" w:hAnsi="Arial" w:cs="Arial"/>
        </w:rPr>
      </w:pPr>
      <w:r w:rsidRPr="00EE3A3C">
        <w:rPr>
          <w:rFonts w:ascii="Arial" w:hAnsi="Arial" w:cs="Arial"/>
        </w:rPr>
        <w:t>Insert the Test Key(s) in to the back of BioPak after the oxygen is turned on.</w:t>
      </w:r>
    </w:p>
    <w:p w:rsidR="00EE3A3C" w:rsidRPr="00EE3A3C" w:rsidRDefault="00EE3A3C" w:rsidP="006C4B28">
      <w:pPr>
        <w:pStyle w:val="ListParagraph"/>
        <w:numPr>
          <w:ilvl w:val="0"/>
          <w:numId w:val="32"/>
        </w:numPr>
        <w:spacing w:after="200"/>
        <w:rPr>
          <w:rFonts w:ascii="Arial" w:hAnsi="Arial" w:cs="Arial"/>
        </w:rPr>
      </w:pPr>
      <w:r w:rsidRPr="00EE3A3C">
        <w:rPr>
          <w:rFonts w:ascii="Arial" w:hAnsi="Arial" w:cs="Arial"/>
        </w:rPr>
        <w:t>Insert the Test Key(s) in to the back of the BioPak once the chamber fills up.</w:t>
      </w:r>
    </w:p>
    <w:p w:rsidR="00EE3A3C" w:rsidRPr="00EE3A3C" w:rsidRDefault="00EE3A3C" w:rsidP="006C4B28">
      <w:pPr>
        <w:pStyle w:val="ListParagraph"/>
        <w:numPr>
          <w:ilvl w:val="0"/>
          <w:numId w:val="32"/>
        </w:numPr>
        <w:spacing w:after="200"/>
        <w:rPr>
          <w:rFonts w:ascii="Arial" w:hAnsi="Arial" w:cs="Arial"/>
        </w:rPr>
      </w:pPr>
      <w:r w:rsidRPr="00EE3A3C">
        <w:rPr>
          <w:rFonts w:ascii="Arial" w:hAnsi="Arial" w:cs="Arial"/>
        </w:rPr>
        <w:t>Insert the Test Key(s) in to the back of the BioPak prior to turning on the oxygen</w:t>
      </w:r>
    </w:p>
    <w:p w:rsidR="00EE3A3C" w:rsidRPr="00EE3A3C" w:rsidRDefault="00EE3A3C" w:rsidP="006C4B28">
      <w:pPr>
        <w:pStyle w:val="ListParagraph"/>
        <w:numPr>
          <w:ilvl w:val="0"/>
          <w:numId w:val="32"/>
        </w:numPr>
        <w:spacing w:after="200"/>
        <w:rPr>
          <w:rFonts w:ascii="Arial" w:hAnsi="Arial" w:cs="Arial"/>
        </w:rPr>
      </w:pPr>
      <w:r w:rsidRPr="00EE3A3C">
        <w:rPr>
          <w:rFonts w:ascii="Arial" w:hAnsi="Arial" w:cs="Arial"/>
        </w:rPr>
        <w:t>Insert the Test Key(s) from the BioPak after the pressure settles in the breathing chamber</w:t>
      </w:r>
    </w:p>
    <w:p w:rsidR="00EE3A3C" w:rsidRPr="00EE3A3C" w:rsidRDefault="00EE3A3C" w:rsidP="00EE3A3C">
      <w:pPr>
        <w:pStyle w:val="ListParagraph"/>
        <w:ind w:left="1080"/>
        <w:rPr>
          <w:rFonts w:ascii="Arial" w:hAnsi="Arial" w:cs="Arial"/>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Oxygen cylinders should be immediately retired/removed from service when:</w:t>
      </w:r>
    </w:p>
    <w:p w:rsidR="00EE3A3C" w:rsidRPr="00EE3A3C" w:rsidRDefault="00EE3A3C" w:rsidP="006C4B28">
      <w:pPr>
        <w:pStyle w:val="ListParagraph"/>
        <w:numPr>
          <w:ilvl w:val="0"/>
          <w:numId w:val="33"/>
        </w:numPr>
        <w:spacing w:after="200"/>
        <w:rPr>
          <w:rFonts w:ascii="Arial" w:hAnsi="Arial" w:cs="Arial"/>
        </w:rPr>
      </w:pPr>
      <w:r w:rsidRPr="00EE3A3C">
        <w:rPr>
          <w:rFonts w:ascii="Arial" w:hAnsi="Arial" w:cs="Arial"/>
        </w:rPr>
        <w:t>When the cylinder is ten years old</w:t>
      </w:r>
    </w:p>
    <w:p w:rsidR="00EE3A3C" w:rsidRPr="00EE3A3C" w:rsidRDefault="00EE3A3C" w:rsidP="006C4B28">
      <w:pPr>
        <w:pStyle w:val="ListParagraph"/>
        <w:numPr>
          <w:ilvl w:val="0"/>
          <w:numId w:val="33"/>
        </w:numPr>
        <w:spacing w:after="200"/>
        <w:rPr>
          <w:rFonts w:ascii="Arial" w:hAnsi="Arial" w:cs="Arial"/>
        </w:rPr>
      </w:pPr>
      <w:r w:rsidRPr="00EE3A3C">
        <w:rPr>
          <w:rFonts w:ascii="Arial" w:hAnsi="Arial" w:cs="Arial"/>
        </w:rPr>
        <w:t>When the cylinder has been empty for 30 days</w:t>
      </w:r>
    </w:p>
    <w:p w:rsidR="00EE3A3C" w:rsidRPr="00EE3A3C" w:rsidRDefault="00EE3A3C" w:rsidP="006C4B28">
      <w:pPr>
        <w:pStyle w:val="ListParagraph"/>
        <w:numPr>
          <w:ilvl w:val="0"/>
          <w:numId w:val="33"/>
        </w:numPr>
        <w:spacing w:after="200"/>
        <w:rPr>
          <w:rFonts w:ascii="Arial" w:hAnsi="Arial" w:cs="Arial"/>
        </w:rPr>
      </w:pPr>
      <w:r w:rsidRPr="00EE3A3C">
        <w:rPr>
          <w:rFonts w:ascii="Arial" w:hAnsi="Arial" w:cs="Arial"/>
        </w:rPr>
        <w:t>When the cylinder has not been used in 30 days</w:t>
      </w:r>
    </w:p>
    <w:p w:rsidR="00EE3A3C" w:rsidRPr="00EE3A3C" w:rsidRDefault="00EE3A3C" w:rsidP="006C4B28">
      <w:pPr>
        <w:pStyle w:val="ListParagraph"/>
        <w:numPr>
          <w:ilvl w:val="0"/>
          <w:numId w:val="33"/>
        </w:numPr>
        <w:spacing w:after="200"/>
        <w:rPr>
          <w:rFonts w:ascii="Arial" w:hAnsi="Arial" w:cs="Arial"/>
        </w:rPr>
      </w:pPr>
      <w:r w:rsidRPr="00EE3A3C">
        <w:rPr>
          <w:rFonts w:ascii="Arial" w:hAnsi="Arial" w:cs="Arial"/>
        </w:rPr>
        <w:t>When the cylinder shows signs of cracking, flaking or exposed fibers</w:t>
      </w:r>
    </w:p>
    <w:p w:rsidR="00EE3A3C" w:rsidRPr="00EE3A3C" w:rsidRDefault="00EE3A3C" w:rsidP="00EE3A3C">
      <w:pPr>
        <w:pStyle w:val="ListParagraph"/>
        <w:ind w:left="1080"/>
        <w:rPr>
          <w:rFonts w:ascii="Arial" w:hAnsi="Arial" w:cs="Arial"/>
          <w:color w:val="FF0000"/>
        </w:rPr>
      </w:pPr>
    </w:p>
    <w:p w:rsidR="00EE3A3C" w:rsidRPr="00EE3A3C" w:rsidRDefault="00EE3A3C" w:rsidP="006C4B28">
      <w:pPr>
        <w:pStyle w:val="ListParagraph"/>
        <w:numPr>
          <w:ilvl w:val="0"/>
          <w:numId w:val="24"/>
        </w:numPr>
        <w:spacing w:after="120"/>
        <w:contextualSpacing w:val="0"/>
        <w:rPr>
          <w:rFonts w:ascii="Arial" w:hAnsi="Arial" w:cs="Arial"/>
        </w:rPr>
      </w:pPr>
      <w:r w:rsidRPr="00EE3A3C">
        <w:rPr>
          <w:rFonts w:ascii="Arial" w:hAnsi="Arial" w:cs="Arial"/>
        </w:rPr>
        <w:t>Under the General Service Procedures in the Benchman Manual the Breathing Diaphragm is removed to:</w:t>
      </w:r>
    </w:p>
    <w:p w:rsidR="00EE3A3C" w:rsidRPr="00EE3A3C" w:rsidRDefault="00EE3A3C" w:rsidP="006C4B28">
      <w:pPr>
        <w:pStyle w:val="ListParagraph"/>
        <w:numPr>
          <w:ilvl w:val="0"/>
          <w:numId w:val="34"/>
        </w:numPr>
        <w:spacing w:after="200"/>
        <w:rPr>
          <w:rFonts w:ascii="Arial" w:hAnsi="Arial" w:cs="Arial"/>
        </w:rPr>
      </w:pPr>
      <w:r w:rsidRPr="00EE3A3C">
        <w:rPr>
          <w:rFonts w:ascii="Arial" w:hAnsi="Arial" w:cs="Arial"/>
        </w:rPr>
        <w:t>Check the expiration date on the back of the diaphragm</w:t>
      </w:r>
    </w:p>
    <w:p w:rsidR="00EE3A3C" w:rsidRPr="00EE3A3C" w:rsidRDefault="00EE3A3C" w:rsidP="006C4B28">
      <w:pPr>
        <w:pStyle w:val="ListParagraph"/>
        <w:numPr>
          <w:ilvl w:val="0"/>
          <w:numId w:val="34"/>
        </w:numPr>
        <w:spacing w:after="200"/>
        <w:rPr>
          <w:rFonts w:ascii="Arial" w:hAnsi="Arial" w:cs="Arial"/>
        </w:rPr>
      </w:pPr>
      <w:r w:rsidRPr="00EE3A3C">
        <w:rPr>
          <w:rFonts w:ascii="Arial" w:hAnsi="Arial" w:cs="Arial"/>
        </w:rPr>
        <w:t>Ensure Oxygen acidosis is not present</w:t>
      </w:r>
    </w:p>
    <w:p w:rsidR="00EE3A3C" w:rsidRDefault="00EE3A3C" w:rsidP="006C4B28">
      <w:pPr>
        <w:pStyle w:val="ListParagraph"/>
        <w:numPr>
          <w:ilvl w:val="0"/>
          <w:numId w:val="34"/>
        </w:numPr>
        <w:spacing w:after="200"/>
        <w:rPr>
          <w:rFonts w:ascii="Arial" w:hAnsi="Arial" w:cs="Arial"/>
        </w:rPr>
      </w:pPr>
      <w:r w:rsidRPr="00EE3A3C">
        <w:rPr>
          <w:rFonts w:ascii="Arial" w:hAnsi="Arial" w:cs="Arial"/>
        </w:rPr>
        <w:t>Check for signs of wear, cracking or rot</w:t>
      </w:r>
    </w:p>
    <w:p w:rsidR="003C683A" w:rsidRPr="00EE3A3C" w:rsidRDefault="00EE3A3C" w:rsidP="006C4B28">
      <w:pPr>
        <w:pStyle w:val="ListParagraph"/>
        <w:numPr>
          <w:ilvl w:val="0"/>
          <w:numId w:val="34"/>
        </w:numPr>
        <w:spacing w:after="200"/>
        <w:rPr>
          <w:rFonts w:ascii="Arial" w:hAnsi="Arial" w:cs="Arial"/>
        </w:rPr>
      </w:pPr>
      <w:r w:rsidRPr="00EE3A3C">
        <w:rPr>
          <w:rFonts w:ascii="Arial" w:hAnsi="Arial" w:cs="Arial"/>
        </w:rPr>
        <w:t>Check for signs of spring tension over torqueing</w:t>
      </w:r>
    </w:p>
    <w:p w:rsidR="00EE3A3C" w:rsidRDefault="00EE3A3C" w:rsidP="003C683A">
      <w:pPr>
        <w:pStyle w:val="ListParagraph"/>
        <w:autoSpaceDE w:val="0"/>
        <w:autoSpaceDN w:val="0"/>
        <w:adjustRightInd w:val="0"/>
        <w:ind w:left="0"/>
        <w:rPr>
          <w:rFonts w:ascii="Arial" w:hAnsi="Arial" w:cs="Arial"/>
          <w:b/>
          <w:u w:val="single"/>
        </w:rPr>
      </w:pPr>
    </w:p>
    <w:p w:rsidR="003C683A" w:rsidRPr="008B6E31" w:rsidRDefault="003C683A" w:rsidP="003C683A">
      <w:pPr>
        <w:pStyle w:val="ListParagraph"/>
        <w:autoSpaceDE w:val="0"/>
        <w:autoSpaceDN w:val="0"/>
        <w:adjustRightInd w:val="0"/>
        <w:ind w:left="0"/>
        <w:rPr>
          <w:rFonts w:ascii="Arial" w:hAnsi="Arial" w:cs="Arial"/>
          <w:b/>
          <w:u w:val="single"/>
        </w:rPr>
      </w:pPr>
      <w:r w:rsidRPr="008B6E31">
        <w:rPr>
          <w:rFonts w:ascii="Arial" w:hAnsi="Arial" w:cs="Arial"/>
          <w:b/>
          <w:u w:val="single"/>
        </w:rPr>
        <w:t xml:space="preserve">10 Questions for MX6 </w:t>
      </w:r>
      <w:proofErr w:type="spellStart"/>
      <w:r w:rsidRPr="008B6E31">
        <w:rPr>
          <w:rFonts w:ascii="Arial" w:hAnsi="Arial" w:cs="Arial"/>
          <w:b/>
          <w:u w:val="single"/>
        </w:rPr>
        <w:t>iBrid</w:t>
      </w:r>
      <w:proofErr w:type="spellEnd"/>
      <w:r w:rsidRPr="008B6E31">
        <w:rPr>
          <w:rFonts w:ascii="Arial" w:hAnsi="Arial" w:cs="Arial"/>
          <w:b/>
          <w:u w:val="single"/>
        </w:rPr>
        <w:t>:</w:t>
      </w:r>
    </w:p>
    <w:p w:rsidR="003C683A" w:rsidRDefault="003C683A" w:rsidP="003C683A">
      <w:pPr>
        <w:pStyle w:val="ListParagraph"/>
        <w:autoSpaceDE w:val="0"/>
        <w:autoSpaceDN w:val="0"/>
        <w:adjustRightInd w:val="0"/>
        <w:ind w:left="0"/>
        <w:rPr>
          <w:rFonts w:ascii="Arial" w:hAnsi="Arial" w:cs="Arial"/>
          <w:b/>
        </w:rPr>
      </w:pPr>
    </w:p>
    <w:p w:rsidR="003C683A" w:rsidRPr="00811371" w:rsidRDefault="003C683A" w:rsidP="006C4B28">
      <w:pPr>
        <w:pStyle w:val="ListParagraph"/>
        <w:numPr>
          <w:ilvl w:val="0"/>
          <w:numId w:val="20"/>
        </w:numPr>
        <w:spacing w:after="120"/>
        <w:contextualSpacing w:val="0"/>
        <w:rPr>
          <w:rFonts w:ascii="Arial" w:hAnsi="Arial" w:cs="Arial"/>
        </w:rPr>
      </w:pPr>
      <w:r w:rsidRPr="00811371">
        <w:rPr>
          <w:rFonts w:ascii="Arial" w:hAnsi="Arial" w:cs="Arial"/>
        </w:rPr>
        <w:t>The visual alarm is used as a confidence indicator which</w:t>
      </w:r>
      <w:r>
        <w:rPr>
          <w:rFonts w:ascii="Arial" w:hAnsi="Arial" w:cs="Arial"/>
        </w:rPr>
        <w:t>, when enabled, blinks the LEDs</w:t>
      </w:r>
      <w:r w:rsidRPr="00811371">
        <w:rPr>
          <w:rFonts w:ascii="Arial" w:hAnsi="Arial" w:cs="Arial"/>
        </w:rPr>
        <w:t xml:space="preserve"> once every minute. </w:t>
      </w:r>
    </w:p>
    <w:p w:rsidR="003C683A" w:rsidRPr="00811371" w:rsidRDefault="003C683A" w:rsidP="006C4B28">
      <w:pPr>
        <w:pStyle w:val="ListParagraph"/>
        <w:numPr>
          <w:ilvl w:val="0"/>
          <w:numId w:val="21"/>
        </w:numPr>
        <w:rPr>
          <w:rFonts w:ascii="Arial" w:hAnsi="Arial" w:cs="Arial"/>
        </w:rPr>
      </w:pPr>
      <w:r w:rsidRPr="00811371">
        <w:rPr>
          <w:rFonts w:ascii="Arial" w:hAnsi="Arial" w:cs="Arial"/>
        </w:rPr>
        <w:t>True</w:t>
      </w:r>
    </w:p>
    <w:p w:rsidR="003C683A" w:rsidRPr="00811371" w:rsidRDefault="003C683A" w:rsidP="006C4B28">
      <w:pPr>
        <w:pStyle w:val="ListParagraph"/>
        <w:numPr>
          <w:ilvl w:val="0"/>
          <w:numId w:val="21"/>
        </w:numPr>
        <w:rPr>
          <w:rFonts w:ascii="Arial" w:hAnsi="Arial" w:cs="Arial"/>
        </w:rPr>
      </w:pPr>
      <w:r w:rsidRPr="00811371">
        <w:rPr>
          <w:rFonts w:ascii="Arial" w:hAnsi="Arial" w:cs="Arial"/>
        </w:rPr>
        <w:t>False</w:t>
      </w:r>
      <w:r w:rsidRPr="00811371">
        <w:rPr>
          <w:rFonts w:ascii="Arial" w:hAnsi="Arial" w:cs="Arial"/>
        </w:rPr>
        <w:tab/>
      </w:r>
    </w:p>
    <w:p w:rsidR="003C683A" w:rsidRPr="00811371" w:rsidRDefault="003C683A" w:rsidP="003C683A">
      <w:pPr>
        <w:ind w:left="810"/>
        <w:rPr>
          <w:rFonts w:ascii="Arial" w:hAnsi="Arial" w:cs="Arial"/>
        </w:rPr>
      </w:pPr>
    </w:p>
    <w:p w:rsidR="003C683A" w:rsidRPr="00811371" w:rsidRDefault="003C683A" w:rsidP="006C4B28">
      <w:pPr>
        <w:pStyle w:val="ListParagraph"/>
        <w:numPr>
          <w:ilvl w:val="0"/>
          <w:numId w:val="20"/>
        </w:numPr>
        <w:spacing w:after="120"/>
        <w:contextualSpacing w:val="0"/>
        <w:rPr>
          <w:rFonts w:ascii="Arial" w:hAnsi="Arial" w:cs="Arial"/>
        </w:rPr>
      </w:pPr>
      <w:r w:rsidRPr="00811371">
        <w:rPr>
          <w:rFonts w:ascii="Arial" w:hAnsi="Arial" w:cs="Arial"/>
        </w:rPr>
        <w:lastRenderedPageBreak/>
        <w:t xml:space="preserve">During the calibration process, calibration gas should be applied at a flow rate of </w:t>
      </w:r>
      <w:r w:rsidR="00EE3A3C">
        <w:rPr>
          <w:rFonts w:ascii="Arial" w:hAnsi="Arial" w:cs="Arial"/>
        </w:rPr>
        <w:br/>
      </w:r>
      <w:r w:rsidRPr="00811371">
        <w:rPr>
          <w:rFonts w:ascii="Arial" w:hAnsi="Arial" w:cs="Arial"/>
        </w:rPr>
        <w:t xml:space="preserve">0.5 </w:t>
      </w:r>
      <w:proofErr w:type="spellStart"/>
      <w:r w:rsidRPr="00811371">
        <w:rPr>
          <w:rFonts w:ascii="Arial" w:hAnsi="Arial" w:cs="Arial"/>
        </w:rPr>
        <w:t>lpm</w:t>
      </w:r>
      <w:proofErr w:type="spellEnd"/>
      <w:r w:rsidRPr="00811371">
        <w:rPr>
          <w:rFonts w:ascii="Arial" w:hAnsi="Arial" w:cs="Arial"/>
        </w:rPr>
        <w:t>.</w:t>
      </w:r>
    </w:p>
    <w:p w:rsidR="003C683A" w:rsidRPr="00811371" w:rsidRDefault="003C683A" w:rsidP="006C4B28">
      <w:pPr>
        <w:numPr>
          <w:ilvl w:val="0"/>
          <w:numId w:val="22"/>
        </w:numPr>
        <w:rPr>
          <w:rFonts w:ascii="Arial" w:hAnsi="Arial" w:cs="Arial"/>
        </w:rPr>
      </w:pPr>
      <w:r w:rsidRPr="00811371">
        <w:rPr>
          <w:rFonts w:ascii="Arial" w:hAnsi="Arial" w:cs="Arial"/>
        </w:rPr>
        <w:t>True</w:t>
      </w:r>
      <w:r w:rsidRPr="00811371">
        <w:rPr>
          <w:rFonts w:ascii="Arial" w:hAnsi="Arial" w:cs="Arial"/>
        </w:rPr>
        <w:tab/>
      </w:r>
      <w:r w:rsidRPr="00811371">
        <w:rPr>
          <w:rFonts w:ascii="Arial" w:hAnsi="Arial" w:cs="Arial"/>
        </w:rPr>
        <w:tab/>
      </w:r>
    </w:p>
    <w:p w:rsidR="003C683A" w:rsidRPr="00811371" w:rsidRDefault="003C683A" w:rsidP="006C4B28">
      <w:pPr>
        <w:numPr>
          <w:ilvl w:val="0"/>
          <w:numId w:val="22"/>
        </w:numPr>
        <w:rPr>
          <w:rFonts w:ascii="Arial" w:hAnsi="Arial" w:cs="Arial"/>
        </w:rPr>
      </w:pPr>
      <w:r w:rsidRPr="00811371">
        <w:rPr>
          <w:rFonts w:ascii="Arial" w:hAnsi="Arial" w:cs="Arial"/>
        </w:rPr>
        <w:t>False</w:t>
      </w:r>
      <w:r w:rsidRPr="00811371">
        <w:rPr>
          <w:rFonts w:ascii="Arial" w:hAnsi="Arial" w:cs="Arial"/>
        </w:rPr>
        <w:tab/>
      </w:r>
    </w:p>
    <w:p w:rsidR="003C683A" w:rsidRPr="00811371" w:rsidRDefault="003C683A" w:rsidP="003C683A">
      <w:pPr>
        <w:rPr>
          <w:rFonts w:ascii="Arial" w:hAnsi="Arial" w:cs="Arial"/>
        </w:rPr>
      </w:pPr>
    </w:p>
    <w:p w:rsidR="003C683A" w:rsidRPr="00811371" w:rsidRDefault="003C683A" w:rsidP="006C4B28">
      <w:pPr>
        <w:numPr>
          <w:ilvl w:val="0"/>
          <w:numId w:val="20"/>
        </w:numPr>
        <w:spacing w:after="120"/>
        <w:rPr>
          <w:rFonts w:ascii="Arial" w:hAnsi="Arial" w:cs="Arial"/>
        </w:rPr>
      </w:pPr>
      <w:r w:rsidRPr="00811371">
        <w:rPr>
          <w:rFonts w:ascii="Arial" w:hAnsi="Arial" w:cs="Arial"/>
        </w:rPr>
        <w:t>Passwords are a minimum of three characters and a maximum of 10.</w:t>
      </w:r>
    </w:p>
    <w:p w:rsidR="003C683A" w:rsidRPr="00811371" w:rsidRDefault="003C683A" w:rsidP="006C4B28">
      <w:pPr>
        <w:pStyle w:val="ListParagraph"/>
        <w:numPr>
          <w:ilvl w:val="0"/>
          <w:numId w:val="13"/>
        </w:numPr>
        <w:rPr>
          <w:rFonts w:ascii="Arial" w:hAnsi="Arial" w:cs="Arial"/>
        </w:rPr>
      </w:pPr>
      <w:r w:rsidRPr="00811371">
        <w:rPr>
          <w:rFonts w:ascii="Arial" w:hAnsi="Arial" w:cs="Arial"/>
        </w:rPr>
        <w:t>True</w:t>
      </w:r>
      <w:r w:rsidRPr="00811371">
        <w:rPr>
          <w:rFonts w:ascii="Arial" w:hAnsi="Arial" w:cs="Arial"/>
        </w:rPr>
        <w:tab/>
      </w:r>
    </w:p>
    <w:p w:rsidR="003C683A" w:rsidRPr="00811371" w:rsidRDefault="003C683A" w:rsidP="006C4B28">
      <w:pPr>
        <w:numPr>
          <w:ilvl w:val="0"/>
          <w:numId w:val="13"/>
        </w:numPr>
        <w:rPr>
          <w:rFonts w:ascii="Arial" w:hAnsi="Arial" w:cs="Arial"/>
        </w:rPr>
      </w:pPr>
      <w:r w:rsidRPr="00811371">
        <w:rPr>
          <w:rFonts w:ascii="Arial" w:hAnsi="Arial" w:cs="Arial"/>
        </w:rPr>
        <w:t>False</w:t>
      </w:r>
      <w:r w:rsidRPr="00811371">
        <w:rPr>
          <w:rFonts w:ascii="Arial" w:hAnsi="Arial" w:cs="Arial"/>
        </w:rPr>
        <w:tab/>
      </w:r>
    </w:p>
    <w:p w:rsidR="003C683A" w:rsidRPr="00811371" w:rsidRDefault="003C683A" w:rsidP="003C683A">
      <w:pPr>
        <w:ind w:left="1800"/>
        <w:rPr>
          <w:rFonts w:ascii="Arial" w:hAnsi="Arial" w:cs="Arial"/>
        </w:rPr>
      </w:pPr>
      <w:r w:rsidRPr="00811371">
        <w:rPr>
          <w:rFonts w:ascii="Arial" w:hAnsi="Arial" w:cs="Arial"/>
        </w:rPr>
        <w:tab/>
      </w:r>
    </w:p>
    <w:p w:rsidR="003C683A" w:rsidRPr="00811371" w:rsidRDefault="003C683A" w:rsidP="006C4B28">
      <w:pPr>
        <w:numPr>
          <w:ilvl w:val="0"/>
          <w:numId w:val="20"/>
        </w:numPr>
        <w:spacing w:after="120"/>
        <w:rPr>
          <w:rFonts w:ascii="Arial" w:hAnsi="Arial" w:cs="Arial"/>
        </w:rPr>
      </w:pPr>
      <w:r w:rsidRPr="00811371">
        <w:rPr>
          <w:rFonts w:ascii="Arial" w:hAnsi="Arial" w:cs="Arial"/>
        </w:rPr>
        <w:t>If there is a CO</w:t>
      </w:r>
      <w:r w:rsidRPr="00811371">
        <w:rPr>
          <w:rFonts w:ascii="Arial" w:hAnsi="Arial" w:cs="Arial"/>
          <w:vertAlign w:val="subscript"/>
        </w:rPr>
        <w:t>2</w:t>
      </w:r>
      <w:r w:rsidRPr="00811371">
        <w:rPr>
          <w:rFonts w:ascii="Arial" w:hAnsi="Arial" w:cs="Arial"/>
        </w:rPr>
        <w:t xml:space="preserve"> sensor present in the instrument, it is zeroed first</w:t>
      </w:r>
    </w:p>
    <w:p w:rsidR="003C683A" w:rsidRPr="00811371" w:rsidRDefault="003C683A" w:rsidP="006C4B28">
      <w:pPr>
        <w:pStyle w:val="ListParagraph"/>
        <w:numPr>
          <w:ilvl w:val="0"/>
          <w:numId w:val="23"/>
        </w:numPr>
        <w:rPr>
          <w:rFonts w:ascii="Arial" w:hAnsi="Arial" w:cs="Arial"/>
        </w:rPr>
      </w:pPr>
      <w:r w:rsidRPr="00811371">
        <w:rPr>
          <w:rFonts w:ascii="Arial" w:hAnsi="Arial" w:cs="Arial"/>
        </w:rPr>
        <w:t>True</w:t>
      </w:r>
      <w:r w:rsidRPr="00811371">
        <w:rPr>
          <w:rFonts w:ascii="Arial" w:hAnsi="Arial" w:cs="Arial"/>
        </w:rPr>
        <w:tab/>
      </w:r>
    </w:p>
    <w:p w:rsidR="003C683A" w:rsidRPr="00BC750C" w:rsidRDefault="003C683A" w:rsidP="006C4B28">
      <w:pPr>
        <w:pStyle w:val="ListParagraph"/>
        <w:numPr>
          <w:ilvl w:val="0"/>
          <w:numId w:val="23"/>
        </w:numPr>
        <w:rPr>
          <w:rFonts w:ascii="Arial" w:hAnsi="Arial" w:cs="Arial"/>
        </w:rPr>
      </w:pPr>
      <w:r w:rsidRPr="00811371">
        <w:rPr>
          <w:rFonts w:ascii="Arial" w:hAnsi="Arial" w:cs="Arial"/>
        </w:rPr>
        <w:t>False</w:t>
      </w:r>
      <w:r w:rsidR="00EE3A3C">
        <w:rPr>
          <w:rFonts w:ascii="Arial" w:hAnsi="Arial" w:cs="Arial"/>
        </w:rPr>
        <w:br/>
      </w:r>
    </w:p>
    <w:p w:rsidR="003C683A" w:rsidRPr="00811371" w:rsidRDefault="003C683A" w:rsidP="006C4B28">
      <w:pPr>
        <w:numPr>
          <w:ilvl w:val="0"/>
          <w:numId w:val="20"/>
        </w:numPr>
        <w:spacing w:after="120"/>
        <w:rPr>
          <w:rFonts w:ascii="Arial" w:hAnsi="Arial" w:cs="Arial"/>
        </w:rPr>
      </w:pPr>
      <w:r w:rsidRPr="00811371">
        <w:rPr>
          <w:rFonts w:ascii="Arial" w:hAnsi="Arial" w:cs="Arial"/>
        </w:rPr>
        <w:t>Oxygen deficient atmospheres may cause combustible gas readings to be lower than actual concentrations.</w:t>
      </w:r>
    </w:p>
    <w:p w:rsidR="003C683A" w:rsidRPr="00811371" w:rsidRDefault="003C683A" w:rsidP="006C4B28">
      <w:pPr>
        <w:numPr>
          <w:ilvl w:val="0"/>
          <w:numId w:val="18"/>
        </w:numPr>
        <w:rPr>
          <w:rFonts w:ascii="Arial" w:hAnsi="Arial" w:cs="Arial"/>
        </w:rPr>
      </w:pPr>
      <w:r w:rsidRPr="00811371">
        <w:rPr>
          <w:rFonts w:ascii="Arial" w:hAnsi="Arial" w:cs="Arial"/>
        </w:rPr>
        <w:t>True</w:t>
      </w:r>
      <w:r w:rsidRPr="00811371">
        <w:rPr>
          <w:rFonts w:ascii="Arial" w:hAnsi="Arial" w:cs="Arial"/>
        </w:rPr>
        <w:tab/>
      </w:r>
      <w:r w:rsidRPr="00811371">
        <w:rPr>
          <w:rFonts w:ascii="Arial" w:hAnsi="Arial" w:cs="Arial"/>
        </w:rPr>
        <w:tab/>
      </w:r>
      <w:r w:rsidRPr="00811371">
        <w:rPr>
          <w:rFonts w:ascii="Arial" w:hAnsi="Arial" w:cs="Arial"/>
        </w:rPr>
        <w:tab/>
      </w:r>
    </w:p>
    <w:p w:rsidR="00EE3A3C" w:rsidRDefault="00EE3A3C" w:rsidP="006C4B28">
      <w:pPr>
        <w:numPr>
          <w:ilvl w:val="0"/>
          <w:numId w:val="18"/>
        </w:numPr>
        <w:rPr>
          <w:rFonts w:ascii="Arial" w:hAnsi="Arial" w:cs="Arial"/>
        </w:rPr>
      </w:pPr>
      <w:r>
        <w:rPr>
          <w:rFonts w:ascii="Arial" w:hAnsi="Arial" w:cs="Arial"/>
        </w:rPr>
        <w:t>False</w:t>
      </w:r>
    </w:p>
    <w:p w:rsidR="00EE3A3C" w:rsidRDefault="00EE3A3C" w:rsidP="00EE3A3C">
      <w:pPr>
        <w:rPr>
          <w:rFonts w:ascii="Arial" w:hAnsi="Arial" w:cs="Arial"/>
        </w:rPr>
      </w:pPr>
    </w:p>
    <w:p w:rsidR="003C683A" w:rsidRPr="00EE3A3C" w:rsidRDefault="003C683A" w:rsidP="006C4B28">
      <w:pPr>
        <w:pStyle w:val="ListParagraph"/>
        <w:numPr>
          <w:ilvl w:val="0"/>
          <w:numId w:val="35"/>
        </w:numPr>
        <w:spacing w:after="120"/>
        <w:contextualSpacing w:val="0"/>
        <w:rPr>
          <w:rFonts w:ascii="Arial" w:hAnsi="Arial" w:cs="Arial"/>
        </w:rPr>
      </w:pPr>
      <w:r w:rsidRPr="00EE3A3C">
        <w:rPr>
          <w:rFonts w:ascii="Arial" w:hAnsi="Arial" w:cs="Arial"/>
        </w:rPr>
        <w:t>“</w:t>
      </w:r>
      <w:proofErr w:type="spellStart"/>
      <w:r w:rsidRPr="00EE3A3C">
        <w:rPr>
          <w:rFonts w:ascii="Arial" w:hAnsi="Arial" w:cs="Arial"/>
        </w:rPr>
        <w:t>PID</w:t>
      </w:r>
      <w:proofErr w:type="spellEnd"/>
      <w:r w:rsidRPr="00EE3A3C">
        <w:rPr>
          <w:rFonts w:ascii="Arial" w:hAnsi="Arial" w:cs="Arial"/>
        </w:rPr>
        <w:t xml:space="preserve">” is an abbreviation of a type of sensor technology used in the MX6 </w:t>
      </w:r>
      <w:proofErr w:type="spellStart"/>
      <w:r w:rsidRPr="00EE3A3C">
        <w:rPr>
          <w:rFonts w:ascii="Arial" w:hAnsi="Arial" w:cs="Arial"/>
        </w:rPr>
        <w:t>ibrid</w:t>
      </w:r>
      <w:proofErr w:type="spellEnd"/>
      <w:r w:rsidRPr="00EE3A3C">
        <w:rPr>
          <w:rFonts w:ascii="Arial" w:hAnsi="Arial" w:cs="Arial"/>
        </w:rPr>
        <w:t xml:space="preserve">.  What does it stand for? </w:t>
      </w:r>
    </w:p>
    <w:p w:rsidR="003C683A" w:rsidRPr="00811371" w:rsidRDefault="003C683A" w:rsidP="006C4B28">
      <w:pPr>
        <w:numPr>
          <w:ilvl w:val="0"/>
          <w:numId w:val="14"/>
        </w:numPr>
        <w:rPr>
          <w:rFonts w:ascii="Arial" w:hAnsi="Arial" w:cs="Arial"/>
        </w:rPr>
      </w:pPr>
      <w:r w:rsidRPr="00811371">
        <w:rPr>
          <w:rFonts w:ascii="Arial" w:hAnsi="Arial" w:cs="Arial"/>
        </w:rPr>
        <w:t>Proportional Integral Derivative</w:t>
      </w:r>
      <w:r w:rsidRPr="00811371">
        <w:rPr>
          <w:rFonts w:ascii="Arial" w:hAnsi="Arial" w:cs="Arial"/>
        </w:rPr>
        <w:tab/>
      </w:r>
    </w:p>
    <w:p w:rsidR="003C683A" w:rsidRPr="00811371" w:rsidRDefault="003C683A" w:rsidP="006C4B28">
      <w:pPr>
        <w:numPr>
          <w:ilvl w:val="0"/>
          <w:numId w:val="14"/>
        </w:numPr>
        <w:rPr>
          <w:rFonts w:ascii="Arial" w:hAnsi="Arial" w:cs="Arial"/>
        </w:rPr>
      </w:pPr>
      <w:r w:rsidRPr="00811371">
        <w:rPr>
          <w:rFonts w:ascii="Arial" w:hAnsi="Arial" w:cs="Arial"/>
        </w:rPr>
        <w:t>Proportional Integrator Differentiator</w:t>
      </w:r>
      <w:r w:rsidRPr="00811371">
        <w:rPr>
          <w:rFonts w:ascii="Arial" w:hAnsi="Arial" w:cs="Arial"/>
        </w:rPr>
        <w:tab/>
      </w:r>
      <w:r w:rsidRPr="00811371">
        <w:rPr>
          <w:rFonts w:ascii="Arial" w:hAnsi="Arial" w:cs="Arial"/>
        </w:rPr>
        <w:tab/>
      </w:r>
    </w:p>
    <w:p w:rsidR="003C683A" w:rsidRPr="00811371" w:rsidRDefault="003C683A" w:rsidP="006C4B28">
      <w:pPr>
        <w:numPr>
          <w:ilvl w:val="0"/>
          <w:numId w:val="14"/>
        </w:numPr>
        <w:rPr>
          <w:rFonts w:ascii="Arial" w:hAnsi="Arial" w:cs="Arial"/>
        </w:rPr>
      </w:pPr>
      <w:r w:rsidRPr="00811371">
        <w:rPr>
          <w:rFonts w:ascii="Arial" w:hAnsi="Arial" w:cs="Arial"/>
        </w:rPr>
        <w:t>Photoionization Detector</w:t>
      </w:r>
      <w:r w:rsidRPr="00811371">
        <w:rPr>
          <w:rFonts w:ascii="Arial" w:hAnsi="Arial" w:cs="Arial"/>
        </w:rPr>
        <w:tab/>
      </w:r>
      <w:r w:rsidRPr="00811371">
        <w:rPr>
          <w:rFonts w:ascii="Arial" w:hAnsi="Arial" w:cs="Arial"/>
        </w:rPr>
        <w:tab/>
      </w:r>
      <w:r w:rsidRPr="00811371">
        <w:rPr>
          <w:rFonts w:ascii="Arial" w:hAnsi="Arial" w:cs="Arial"/>
        </w:rPr>
        <w:tab/>
      </w:r>
    </w:p>
    <w:p w:rsidR="003C683A" w:rsidRPr="00BC750C" w:rsidRDefault="003C683A" w:rsidP="006C4B28">
      <w:pPr>
        <w:numPr>
          <w:ilvl w:val="0"/>
          <w:numId w:val="14"/>
        </w:numPr>
        <w:rPr>
          <w:rFonts w:ascii="Arial" w:hAnsi="Arial" w:cs="Arial"/>
        </w:rPr>
      </w:pPr>
      <w:r w:rsidRPr="00811371">
        <w:rPr>
          <w:rFonts w:ascii="Arial" w:hAnsi="Arial" w:cs="Arial"/>
        </w:rPr>
        <w:t>Programmable Instrumental Detector</w:t>
      </w:r>
    </w:p>
    <w:p w:rsidR="003C683A" w:rsidRPr="005029A6" w:rsidRDefault="003C683A" w:rsidP="003C683A">
      <w:pPr>
        <w:pStyle w:val="ListParagraph"/>
        <w:tabs>
          <w:tab w:val="left" w:pos="1800"/>
        </w:tabs>
        <w:ind w:left="0"/>
        <w:rPr>
          <w:rFonts w:ascii="Arial" w:hAnsi="Arial" w:cs="Arial"/>
        </w:rPr>
      </w:pPr>
    </w:p>
    <w:p w:rsidR="003C683A" w:rsidRPr="005029A6" w:rsidRDefault="003C683A" w:rsidP="006C4B28">
      <w:pPr>
        <w:pStyle w:val="ListParagraph"/>
        <w:numPr>
          <w:ilvl w:val="0"/>
          <w:numId w:val="36"/>
        </w:numPr>
        <w:tabs>
          <w:tab w:val="left" w:pos="1800"/>
        </w:tabs>
        <w:spacing w:after="120"/>
        <w:contextualSpacing w:val="0"/>
        <w:rPr>
          <w:rFonts w:ascii="Arial" w:hAnsi="Arial" w:cs="Arial"/>
        </w:rPr>
      </w:pPr>
      <w:r>
        <w:rPr>
          <w:rFonts w:ascii="Arial" w:hAnsi="Arial" w:cs="Arial"/>
        </w:rPr>
        <w:t xml:space="preserve">If the </w:t>
      </w:r>
      <w:r w:rsidRPr="00811371">
        <w:rPr>
          <w:rFonts w:ascii="Arial" w:hAnsi="Arial" w:cs="Arial"/>
        </w:rPr>
        <w:t>runtime is less than _</w:t>
      </w:r>
      <w:r w:rsidRPr="005029A6">
        <w:rPr>
          <w:rFonts w:ascii="Arial" w:hAnsi="Arial" w:cs="Arial"/>
        </w:rPr>
        <w:t>_____ minutes, instrument alerts the user of impending shutdown by showing “Low Battery” on the lower central part of the display.</w:t>
      </w:r>
    </w:p>
    <w:p w:rsidR="003C683A" w:rsidRPr="00811371" w:rsidRDefault="003C683A" w:rsidP="006C4B28">
      <w:pPr>
        <w:numPr>
          <w:ilvl w:val="0"/>
          <w:numId w:val="17"/>
        </w:numPr>
        <w:rPr>
          <w:rFonts w:ascii="Arial" w:hAnsi="Arial" w:cs="Arial"/>
        </w:rPr>
      </w:pPr>
      <w:r w:rsidRPr="00811371">
        <w:rPr>
          <w:rFonts w:ascii="Arial" w:hAnsi="Arial" w:cs="Arial"/>
        </w:rPr>
        <w:t>5</w:t>
      </w:r>
    </w:p>
    <w:p w:rsidR="003C683A" w:rsidRPr="00811371" w:rsidRDefault="003C683A" w:rsidP="006C4B28">
      <w:pPr>
        <w:numPr>
          <w:ilvl w:val="0"/>
          <w:numId w:val="17"/>
        </w:numPr>
        <w:rPr>
          <w:rFonts w:ascii="Arial" w:hAnsi="Arial" w:cs="Arial"/>
        </w:rPr>
      </w:pPr>
      <w:r w:rsidRPr="00811371">
        <w:rPr>
          <w:rFonts w:ascii="Arial" w:hAnsi="Arial" w:cs="Arial"/>
        </w:rPr>
        <w:t>10</w:t>
      </w:r>
      <w:r w:rsidRPr="00811371">
        <w:rPr>
          <w:rFonts w:ascii="Arial" w:hAnsi="Arial" w:cs="Arial"/>
        </w:rPr>
        <w:tab/>
      </w:r>
      <w:r w:rsidRPr="00811371">
        <w:rPr>
          <w:rFonts w:ascii="Arial" w:hAnsi="Arial" w:cs="Arial"/>
        </w:rPr>
        <w:tab/>
      </w:r>
    </w:p>
    <w:p w:rsidR="003C683A" w:rsidRPr="00811371" w:rsidRDefault="003C683A" w:rsidP="006C4B28">
      <w:pPr>
        <w:numPr>
          <w:ilvl w:val="0"/>
          <w:numId w:val="17"/>
        </w:numPr>
        <w:rPr>
          <w:rFonts w:ascii="Arial" w:hAnsi="Arial" w:cs="Arial"/>
        </w:rPr>
      </w:pPr>
      <w:r w:rsidRPr="00811371">
        <w:rPr>
          <w:rFonts w:ascii="Arial" w:hAnsi="Arial" w:cs="Arial"/>
        </w:rPr>
        <w:t xml:space="preserve">15 </w:t>
      </w:r>
    </w:p>
    <w:p w:rsidR="003C683A" w:rsidRPr="00811371" w:rsidRDefault="003C683A" w:rsidP="006C4B28">
      <w:pPr>
        <w:pStyle w:val="NoSpacing"/>
        <w:numPr>
          <w:ilvl w:val="0"/>
          <w:numId w:val="17"/>
        </w:numPr>
        <w:rPr>
          <w:rFonts w:ascii="Arial" w:hAnsi="Arial" w:cs="Arial"/>
        </w:rPr>
      </w:pPr>
      <w:r w:rsidRPr="00811371">
        <w:rPr>
          <w:rFonts w:ascii="Arial" w:hAnsi="Arial" w:cs="Arial"/>
        </w:rPr>
        <w:t xml:space="preserve">20  </w:t>
      </w:r>
      <w:r w:rsidRPr="00811371">
        <w:rPr>
          <w:rFonts w:ascii="Arial" w:hAnsi="Arial" w:cs="Arial"/>
        </w:rPr>
        <w:tab/>
      </w:r>
      <w:r w:rsidRPr="00811371">
        <w:rPr>
          <w:rFonts w:ascii="Arial" w:hAnsi="Arial" w:cs="Arial"/>
        </w:rPr>
        <w:tab/>
      </w:r>
    </w:p>
    <w:p w:rsidR="003C683A" w:rsidRPr="00811371" w:rsidRDefault="003C683A" w:rsidP="003C683A">
      <w:pPr>
        <w:pStyle w:val="NoSpacing"/>
        <w:rPr>
          <w:rFonts w:ascii="Arial" w:hAnsi="Arial" w:cs="Arial"/>
          <w:highlight w:val="yellow"/>
        </w:rPr>
      </w:pPr>
    </w:p>
    <w:p w:rsidR="003C683A" w:rsidRPr="00811371" w:rsidRDefault="003C683A" w:rsidP="006C4B28">
      <w:pPr>
        <w:numPr>
          <w:ilvl w:val="0"/>
          <w:numId w:val="36"/>
        </w:numPr>
        <w:spacing w:after="120"/>
        <w:rPr>
          <w:rFonts w:ascii="Arial" w:hAnsi="Arial" w:cs="Arial"/>
        </w:rPr>
      </w:pPr>
      <w:r w:rsidRPr="00811371">
        <w:rPr>
          <w:rFonts w:ascii="Arial" w:hAnsi="Arial" w:cs="Arial"/>
        </w:rPr>
        <w:t xml:space="preserve">When sampling with a motorized pump and tubing, how much time should one allow </w:t>
      </w:r>
      <w:r w:rsidRPr="00811371">
        <w:rPr>
          <w:rFonts w:ascii="Arial" w:hAnsi="Arial" w:cs="Arial"/>
          <w:i/>
        </w:rPr>
        <w:t>per foot</w:t>
      </w:r>
      <w:r w:rsidRPr="00811371">
        <w:rPr>
          <w:rFonts w:ascii="Arial" w:hAnsi="Arial" w:cs="Arial"/>
        </w:rPr>
        <w:t xml:space="preserve"> of tubing prior to noting the monitor readings?</w:t>
      </w:r>
    </w:p>
    <w:p w:rsidR="003C683A" w:rsidRPr="00811371" w:rsidRDefault="003C683A" w:rsidP="006C4B28">
      <w:pPr>
        <w:numPr>
          <w:ilvl w:val="0"/>
          <w:numId w:val="19"/>
        </w:numPr>
        <w:rPr>
          <w:rFonts w:ascii="Arial" w:hAnsi="Arial" w:cs="Arial"/>
        </w:rPr>
      </w:pPr>
      <w:r w:rsidRPr="00811371">
        <w:rPr>
          <w:rFonts w:ascii="Arial" w:hAnsi="Arial" w:cs="Arial"/>
        </w:rPr>
        <w:t>2 minutes</w:t>
      </w:r>
    </w:p>
    <w:p w:rsidR="003C683A" w:rsidRPr="00811371" w:rsidRDefault="003C683A" w:rsidP="006C4B28">
      <w:pPr>
        <w:numPr>
          <w:ilvl w:val="0"/>
          <w:numId w:val="19"/>
        </w:numPr>
        <w:rPr>
          <w:rFonts w:ascii="Arial" w:hAnsi="Arial" w:cs="Arial"/>
        </w:rPr>
      </w:pPr>
      <w:r w:rsidRPr="00811371">
        <w:rPr>
          <w:rFonts w:ascii="Arial" w:hAnsi="Arial" w:cs="Arial"/>
        </w:rPr>
        <w:t>2 minutes plus 2 seconds</w:t>
      </w:r>
      <w:r w:rsidRPr="00811371">
        <w:rPr>
          <w:rFonts w:ascii="Arial" w:hAnsi="Arial" w:cs="Arial"/>
        </w:rPr>
        <w:tab/>
      </w:r>
    </w:p>
    <w:p w:rsidR="003C683A" w:rsidRPr="00811371" w:rsidRDefault="003C683A" w:rsidP="006C4B28">
      <w:pPr>
        <w:numPr>
          <w:ilvl w:val="0"/>
          <w:numId w:val="19"/>
        </w:numPr>
        <w:rPr>
          <w:rFonts w:ascii="Arial" w:hAnsi="Arial" w:cs="Arial"/>
        </w:rPr>
      </w:pPr>
      <w:r w:rsidRPr="00811371">
        <w:rPr>
          <w:rFonts w:ascii="Arial" w:hAnsi="Arial" w:cs="Arial"/>
        </w:rPr>
        <w:t>3 minutes</w:t>
      </w:r>
    </w:p>
    <w:p w:rsidR="003C683A" w:rsidRPr="00811371" w:rsidRDefault="003C683A" w:rsidP="006C4B28">
      <w:pPr>
        <w:numPr>
          <w:ilvl w:val="0"/>
          <w:numId w:val="19"/>
        </w:numPr>
        <w:rPr>
          <w:rFonts w:ascii="Arial" w:hAnsi="Arial" w:cs="Arial"/>
        </w:rPr>
      </w:pPr>
      <w:r w:rsidRPr="00811371">
        <w:rPr>
          <w:rFonts w:ascii="Arial" w:hAnsi="Arial" w:cs="Arial"/>
        </w:rPr>
        <w:t>3 minutes plus 3 seconds</w:t>
      </w:r>
    </w:p>
    <w:p w:rsidR="00EE3A3C" w:rsidRDefault="00EE3A3C" w:rsidP="003C683A">
      <w:pPr>
        <w:pStyle w:val="NoSpacing"/>
        <w:rPr>
          <w:rFonts w:ascii="Arial" w:hAnsi="Arial" w:cs="Arial"/>
          <w:highlight w:val="yellow"/>
        </w:rPr>
      </w:pPr>
      <w:r>
        <w:rPr>
          <w:rFonts w:ascii="Arial" w:hAnsi="Arial" w:cs="Arial"/>
          <w:highlight w:val="yellow"/>
        </w:rPr>
        <w:br w:type="page"/>
      </w:r>
    </w:p>
    <w:p w:rsidR="003C683A" w:rsidRPr="00811371" w:rsidRDefault="003C683A" w:rsidP="006C4B28">
      <w:pPr>
        <w:numPr>
          <w:ilvl w:val="0"/>
          <w:numId w:val="36"/>
        </w:numPr>
        <w:spacing w:after="120"/>
        <w:rPr>
          <w:rFonts w:ascii="Arial" w:hAnsi="Arial" w:cs="Arial"/>
        </w:rPr>
      </w:pPr>
      <w:r w:rsidRPr="00811371">
        <w:rPr>
          <w:rFonts w:ascii="Arial" w:hAnsi="Arial" w:cs="Arial"/>
        </w:rPr>
        <w:lastRenderedPageBreak/>
        <w:t>If the user doesn’t remember the password, entering “_______” as the password and pressing the [LEFT] and [RIGHT] navigation buttons simultaneously resets the password to nothing.</w:t>
      </w:r>
    </w:p>
    <w:p w:rsidR="003C683A" w:rsidRPr="00811371" w:rsidRDefault="003C683A" w:rsidP="006C4B28">
      <w:pPr>
        <w:numPr>
          <w:ilvl w:val="0"/>
          <w:numId w:val="16"/>
        </w:numPr>
        <w:rPr>
          <w:rFonts w:ascii="Arial" w:hAnsi="Arial" w:cs="Arial"/>
        </w:rPr>
      </w:pPr>
      <w:r w:rsidRPr="00811371">
        <w:rPr>
          <w:rFonts w:ascii="Arial" w:hAnsi="Arial" w:cs="Arial"/>
        </w:rPr>
        <w:t>123</w:t>
      </w:r>
    </w:p>
    <w:p w:rsidR="003C683A" w:rsidRPr="00811371" w:rsidRDefault="003C683A" w:rsidP="006C4B28">
      <w:pPr>
        <w:numPr>
          <w:ilvl w:val="0"/>
          <w:numId w:val="16"/>
        </w:numPr>
        <w:rPr>
          <w:rFonts w:ascii="Arial" w:hAnsi="Arial" w:cs="Arial"/>
        </w:rPr>
      </w:pPr>
      <w:r w:rsidRPr="00811371">
        <w:rPr>
          <w:rFonts w:ascii="Arial" w:hAnsi="Arial" w:cs="Arial"/>
        </w:rPr>
        <w:t>000</w:t>
      </w:r>
    </w:p>
    <w:p w:rsidR="003C683A" w:rsidRPr="00811371" w:rsidRDefault="003C683A" w:rsidP="006C4B28">
      <w:pPr>
        <w:numPr>
          <w:ilvl w:val="0"/>
          <w:numId w:val="16"/>
        </w:numPr>
        <w:rPr>
          <w:rFonts w:ascii="Arial" w:hAnsi="Arial" w:cs="Arial"/>
        </w:rPr>
      </w:pPr>
      <w:r w:rsidRPr="00811371">
        <w:rPr>
          <w:rFonts w:ascii="Arial" w:hAnsi="Arial" w:cs="Arial"/>
        </w:rPr>
        <w:t>213</w:t>
      </w:r>
    </w:p>
    <w:p w:rsidR="003C683A" w:rsidRPr="00BC750C" w:rsidRDefault="003C683A" w:rsidP="006C4B28">
      <w:pPr>
        <w:numPr>
          <w:ilvl w:val="0"/>
          <w:numId w:val="16"/>
        </w:numPr>
        <w:rPr>
          <w:rFonts w:ascii="Arial" w:hAnsi="Arial" w:cs="Arial"/>
        </w:rPr>
      </w:pPr>
      <w:r w:rsidRPr="00811371">
        <w:rPr>
          <w:rFonts w:ascii="Arial" w:hAnsi="Arial" w:cs="Arial"/>
        </w:rPr>
        <w:t>412</w:t>
      </w:r>
      <w:r w:rsidRPr="00811371">
        <w:rPr>
          <w:rFonts w:ascii="Arial" w:hAnsi="Arial" w:cs="Arial"/>
        </w:rPr>
        <w:tab/>
      </w:r>
    </w:p>
    <w:p w:rsidR="003C683A" w:rsidRPr="00811371" w:rsidRDefault="003C683A" w:rsidP="003C683A">
      <w:pPr>
        <w:rPr>
          <w:rFonts w:ascii="Arial" w:hAnsi="Arial" w:cs="Arial"/>
        </w:rPr>
      </w:pPr>
    </w:p>
    <w:p w:rsidR="003C683A" w:rsidRPr="00EE3A3C" w:rsidRDefault="003C683A" w:rsidP="006C4B28">
      <w:pPr>
        <w:pStyle w:val="ListParagraph"/>
        <w:numPr>
          <w:ilvl w:val="0"/>
          <w:numId w:val="36"/>
        </w:numPr>
        <w:spacing w:after="120"/>
        <w:contextualSpacing w:val="0"/>
        <w:rPr>
          <w:rFonts w:ascii="Arial" w:hAnsi="Arial" w:cs="Arial"/>
        </w:rPr>
      </w:pPr>
      <w:r w:rsidRPr="00EE3A3C">
        <w:rPr>
          <w:rFonts w:ascii="Arial" w:hAnsi="Arial" w:cs="Arial"/>
        </w:rPr>
        <w:t xml:space="preserve">When calibrated using methane concentrations less than 5% of volume, reading accuracy of the infrared methane sensor may not be guaranteed to be better than +/-_______%. </w:t>
      </w:r>
    </w:p>
    <w:p w:rsidR="003C683A" w:rsidRPr="00811371" w:rsidRDefault="003C683A" w:rsidP="006C4B28">
      <w:pPr>
        <w:numPr>
          <w:ilvl w:val="0"/>
          <w:numId w:val="15"/>
        </w:numPr>
        <w:rPr>
          <w:rFonts w:ascii="Arial" w:hAnsi="Arial" w:cs="Arial"/>
        </w:rPr>
      </w:pPr>
      <w:r w:rsidRPr="00811371">
        <w:rPr>
          <w:rFonts w:ascii="Arial" w:hAnsi="Arial" w:cs="Arial"/>
        </w:rPr>
        <w:t>20</w:t>
      </w:r>
      <w:r w:rsidRPr="00811371">
        <w:rPr>
          <w:rFonts w:ascii="Arial" w:hAnsi="Arial" w:cs="Arial"/>
        </w:rPr>
        <w:tab/>
      </w:r>
      <w:r w:rsidRPr="00811371">
        <w:rPr>
          <w:rFonts w:ascii="Arial" w:hAnsi="Arial" w:cs="Arial"/>
        </w:rPr>
        <w:tab/>
      </w:r>
    </w:p>
    <w:p w:rsidR="003C683A" w:rsidRPr="00811371" w:rsidRDefault="003C683A" w:rsidP="006C4B28">
      <w:pPr>
        <w:numPr>
          <w:ilvl w:val="0"/>
          <w:numId w:val="15"/>
        </w:numPr>
        <w:rPr>
          <w:rFonts w:ascii="Arial" w:hAnsi="Arial" w:cs="Arial"/>
        </w:rPr>
      </w:pPr>
      <w:r w:rsidRPr="00811371">
        <w:rPr>
          <w:rFonts w:ascii="Arial" w:hAnsi="Arial" w:cs="Arial"/>
        </w:rPr>
        <w:t>15</w:t>
      </w:r>
      <w:r w:rsidRPr="00811371">
        <w:rPr>
          <w:rFonts w:ascii="Arial" w:hAnsi="Arial" w:cs="Arial"/>
        </w:rPr>
        <w:tab/>
      </w:r>
      <w:r w:rsidRPr="00811371">
        <w:rPr>
          <w:rFonts w:ascii="Arial" w:hAnsi="Arial" w:cs="Arial"/>
        </w:rPr>
        <w:tab/>
      </w:r>
    </w:p>
    <w:p w:rsidR="003C683A" w:rsidRPr="00811371" w:rsidRDefault="003C683A" w:rsidP="006C4B28">
      <w:pPr>
        <w:numPr>
          <w:ilvl w:val="0"/>
          <w:numId w:val="15"/>
        </w:numPr>
        <w:rPr>
          <w:rFonts w:ascii="Arial" w:hAnsi="Arial" w:cs="Arial"/>
        </w:rPr>
      </w:pPr>
      <w:r w:rsidRPr="00811371">
        <w:rPr>
          <w:rFonts w:ascii="Arial" w:hAnsi="Arial" w:cs="Arial"/>
        </w:rPr>
        <w:t>10</w:t>
      </w:r>
    </w:p>
    <w:p w:rsidR="003C683A" w:rsidRPr="00E276FE" w:rsidRDefault="003C683A" w:rsidP="006C4B28">
      <w:pPr>
        <w:numPr>
          <w:ilvl w:val="0"/>
          <w:numId w:val="15"/>
        </w:numPr>
      </w:pPr>
      <w:r w:rsidRPr="00811371">
        <w:rPr>
          <w:rFonts w:ascii="Arial" w:hAnsi="Arial" w:cs="Arial"/>
        </w:rPr>
        <w:t>5</w:t>
      </w:r>
      <w:r w:rsidRPr="00811371">
        <w:rPr>
          <w:rFonts w:ascii="Arial" w:hAnsi="Arial" w:cs="Arial"/>
        </w:rPr>
        <w:tab/>
      </w:r>
      <w:r w:rsidRPr="00E276FE">
        <w:tab/>
      </w:r>
      <w:r w:rsidRPr="00E276FE">
        <w:tab/>
      </w:r>
    </w:p>
    <w:p w:rsidR="003C683A" w:rsidRPr="00064348" w:rsidRDefault="003C683A" w:rsidP="003C683A"/>
    <w:p w:rsidR="003C683A" w:rsidRPr="00BC750C" w:rsidRDefault="008B6E31" w:rsidP="00BC750C">
      <w:pPr>
        <w:spacing w:after="200" w:line="276" w:lineRule="auto"/>
        <w:rPr>
          <w:rFonts w:ascii="Arial" w:hAnsi="Arial" w:cs="Arial"/>
          <w:b/>
          <w:u w:val="single"/>
        </w:rPr>
      </w:pPr>
      <w:r w:rsidRPr="008B6E31">
        <w:rPr>
          <w:rFonts w:ascii="Arial" w:hAnsi="Arial" w:cs="Arial"/>
          <w:b/>
          <w:u w:val="single"/>
        </w:rPr>
        <w:t xml:space="preserve">10 </w:t>
      </w:r>
      <w:r w:rsidR="003C683A" w:rsidRPr="008B6E31">
        <w:rPr>
          <w:rFonts w:ascii="Arial" w:hAnsi="Arial" w:cs="Arial"/>
          <w:b/>
          <w:u w:val="single"/>
        </w:rPr>
        <w:t>Questions from MSHA Publication 3027 (Module 2 and Module 3):</w:t>
      </w:r>
    </w:p>
    <w:p w:rsidR="003C683A" w:rsidRPr="009C38AE"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9C38AE">
        <w:rPr>
          <w:rFonts w:ascii="Arial" w:hAnsi="Arial" w:cs="Arial"/>
        </w:rPr>
        <w:t xml:space="preserve">Which Diffusion of Gases statement below is incorrect? </w:t>
      </w:r>
    </w:p>
    <w:p w:rsidR="003C683A" w:rsidRPr="00CA2761" w:rsidRDefault="003C683A" w:rsidP="006C4B28">
      <w:pPr>
        <w:pStyle w:val="ListParagraph"/>
        <w:numPr>
          <w:ilvl w:val="0"/>
          <w:numId w:val="2"/>
        </w:numPr>
        <w:autoSpaceDE w:val="0"/>
        <w:autoSpaceDN w:val="0"/>
        <w:adjustRightInd w:val="0"/>
        <w:rPr>
          <w:rFonts w:ascii="Arial" w:hAnsi="Arial" w:cs="Arial"/>
        </w:rPr>
      </w:pPr>
      <w:r w:rsidRPr="00CA2761">
        <w:rPr>
          <w:rFonts w:ascii="Arial" w:hAnsi="Arial" w:cs="Arial"/>
        </w:rPr>
        <w:t>An increase in pressure causes a gas to contract.</w:t>
      </w:r>
    </w:p>
    <w:p w:rsidR="003C683A" w:rsidRPr="00CA2761" w:rsidRDefault="003C683A" w:rsidP="006C4B28">
      <w:pPr>
        <w:pStyle w:val="ListParagraph"/>
        <w:numPr>
          <w:ilvl w:val="0"/>
          <w:numId w:val="2"/>
        </w:numPr>
        <w:autoSpaceDE w:val="0"/>
        <w:autoSpaceDN w:val="0"/>
        <w:adjustRightInd w:val="0"/>
        <w:rPr>
          <w:rFonts w:ascii="Arial" w:hAnsi="Arial" w:cs="Arial"/>
        </w:rPr>
      </w:pPr>
      <w:r w:rsidRPr="00CA2761">
        <w:rPr>
          <w:rFonts w:ascii="Arial" w:hAnsi="Arial" w:cs="Arial"/>
        </w:rPr>
        <w:t>An increase in pressure causes a gas to expand.</w:t>
      </w:r>
    </w:p>
    <w:p w:rsidR="003C683A" w:rsidRPr="00CA2761" w:rsidRDefault="003C683A" w:rsidP="006C4B28">
      <w:pPr>
        <w:pStyle w:val="ListParagraph"/>
        <w:numPr>
          <w:ilvl w:val="0"/>
          <w:numId w:val="2"/>
        </w:numPr>
        <w:autoSpaceDE w:val="0"/>
        <w:autoSpaceDN w:val="0"/>
        <w:adjustRightInd w:val="0"/>
        <w:rPr>
          <w:rFonts w:ascii="Arial" w:hAnsi="Arial" w:cs="Arial"/>
        </w:rPr>
      </w:pPr>
      <w:r w:rsidRPr="00CA2761">
        <w:rPr>
          <w:rFonts w:ascii="Arial" w:hAnsi="Arial" w:cs="Arial"/>
        </w:rPr>
        <w:t>An increase in temperature causes a gas to expand.</w:t>
      </w:r>
    </w:p>
    <w:p w:rsidR="003C683A" w:rsidRPr="00CA2761" w:rsidRDefault="003C683A" w:rsidP="006C4B28">
      <w:pPr>
        <w:pStyle w:val="ListParagraph"/>
        <w:numPr>
          <w:ilvl w:val="0"/>
          <w:numId w:val="2"/>
        </w:numPr>
        <w:spacing w:after="200" w:line="276" w:lineRule="auto"/>
        <w:rPr>
          <w:rFonts w:ascii="Arial" w:hAnsi="Arial" w:cs="Arial"/>
        </w:rPr>
      </w:pPr>
      <w:r w:rsidRPr="00CA2761">
        <w:rPr>
          <w:rFonts w:ascii="Arial" w:hAnsi="Arial" w:cs="Arial"/>
        </w:rPr>
        <w:t>A decrease in temperature causes a gas to contract.</w:t>
      </w:r>
    </w:p>
    <w:p w:rsidR="003C683A" w:rsidRPr="00CA2761" w:rsidRDefault="003C683A" w:rsidP="003C683A">
      <w:pPr>
        <w:pStyle w:val="ListParagraph"/>
        <w:ind w:left="630"/>
        <w:rPr>
          <w:rFonts w:ascii="Arial" w:hAnsi="Arial" w:cs="Arial"/>
        </w:rPr>
      </w:pPr>
    </w:p>
    <w:p w:rsidR="003C683A" w:rsidRPr="00E0469B"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9C38AE">
        <w:rPr>
          <w:rFonts w:ascii="Arial" w:hAnsi="Arial" w:cs="Arial"/>
        </w:rPr>
        <w:t>The gas’s rate of diffusion is affected by the ventilating air currents in the mine.</w:t>
      </w:r>
      <w:r w:rsidR="00E0469B">
        <w:rPr>
          <w:rFonts w:ascii="Arial" w:hAnsi="Arial" w:cs="Arial"/>
        </w:rPr>
        <w:t xml:space="preserve">  </w:t>
      </w:r>
      <w:r w:rsidRPr="00E0469B">
        <w:rPr>
          <w:rFonts w:ascii="Arial" w:hAnsi="Arial" w:cs="Arial"/>
        </w:rPr>
        <w:t>The rate of diffusion is greatly decreased by higher velocities of air currents or by</w:t>
      </w:r>
      <w:r w:rsidR="00E0469B">
        <w:rPr>
          <w:rFonts w:ascii="Arial" w:hAnsi="Arial" w:cs="Arial"/>
        </w:rPr>
        <w:t xml:space="preserve"> </w:t>
      </w:r>
      <w:r w:rsidRPr="00E0469B">
        <w:rPr>
          <w:rFonts w:ascii="Arial" w:hAnsi="Arial" w:cs="Arial"/>
        </w:rPr>
        <w:t xml:space="preserve">turbulence in the air. </w:t>
      </w:r>
    </w:p>
    <w:p w:rsidR="003C683A" w:rsidRPr="00CA2761" w:rsidRDefault="003C683A" w:rsidP="006C4B28">
      <w:pPr>
        <w:pStyle w:val="ListParagraph"/>
        <w:numPr>
          <w:ilvl w:val="0"/>
          <w:numId w:val="5"/>
        </w:numPr>
        <w:spacing w:line="276" w:lineRule="auto"/>
        <w:rPr>
          <w:rFonts w:ascii="Arial" w:hAnsi="Arial" w:cs="Arial"/>
        </w:rPr>
      </w:pPr>
      <w:r w:rsidRPr="00CA2761">
        <w:rPr>
          <w:rFonts w:ascii="Arial" w:hAnsi="Arial" w:cs="Arial"/>
        </w:rPr>
        <w:t>True</w:t>
      </w:r>
    </w:p>
    <w:p w:rsidR="003C683A" w:rsidRPr="00CA2761" w:rsidRDefault="003C683A" w:rsidP="006C4B28">
      <w:pPr>
        <w:pStyle w:val="ListParagraph"/>
        <w:numPr>
          <w:ilvl w:val="0"/>
          <w:numId w:val="5"/>
        </w:numPr>
        <w:spacing w:line="276" w:lineRule="auto"/>
        <w:rPr>
          <w:rFonts w:ascii="Arial" w:hAnsi="Arial" w:cs="Arial"/>
        </w:rPr>
      </w:pPr>
      <w:r w:rsidRPr="00CA2761">
        <w:rPr>
          <w:rFonts w:ascii="Arial" w:hAnsi="Arial" w:cs="Arial"/>
        </w:rPr>
        <w:t>False</w:t>
      </w:r>
    </w:p>
    <w:p w:rsidR="003C683A" w:rsidRPr="00CA2761" w:rsidRDefault="003C683A" w:rsidP="003C683A">
      <w:pPr>
        <w:pStyle w:val="ListParagraph"/>
        <w:rPr>
          <w:rFonts w:ascii="Arial" w:hAnsi="Arial" w:cs="Arial"/>
        </w:rPr>
      </w:pPr>
    </w:p>
    <w:p w:rsidR="003C683A" w:rsidRPr="00CA2761"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CA2761">
        <w:rPr>
          <w:rFonts w:ascii="Arial" w:hAnsi="Arial" w:cs="Arial"/>
        </w:rPr>
        <w:t>Gases issuing into still air without mixing tend to stratify according to the gas’s specific gravity. Light gases or mixtures tend to stratify against the back and heavy gases or mixtures tend to stratify along the floor.</w:t>
      </w:r>
    </w:p>
    <w:p w:rsidR="003C683A" w:rsidRPr="00CA2761" w:rsidRDefault="003C683A" w:rsidP="006C4B28">
      <w:pPr>
        <w:pStyle w:val="ListParagraph"/>
        <w:numPr>
          <w:ilvl w:val="0"/>
          <w:numId w:val="3"/>
        </w:numPr>
        <w:spacing w:after="200" w:line="276" w:lineRule="auto"/>
        <w:rPr>
          <w:rFonts w:ascii="Arial" w:hAnsi="Arial" w:cs="Arial"/>
        </w:rPr>
      </w:pPr>
      <w:r w:rsidRPr="00CA2761">
        <w:rPr>
          <w:rFonts w:ascii="Arial" w:hAnsi="Arial" w:cs="Arial"/>
        </w:rPr>
        <w:t xml:space="preserve">True </w:t>
      </w:r>
    </w:p>
    <w:p w:rsidR="003C683A" w:rsidRPr="00CA2761" w:rsidRDefault="003C683A" w:rsidP="006C4B28">
      <w:pPr>
        <w:pStyle w:val="ListParagraph"/>
        <w:numPr>
          <w:ilvl w:val="0"/>
          <w:numId w:val="3"/>
        </w:numPr>
        <w:spacing w:after="200" w:line="276" w:lineRule="auto"/>
        <w:rPr>
          <w:rFonts w:ascii="Arial" w:hAnsi="Arial" w:cs="Arial"/>
        </w:rPr>
      </w:pPr>
      <w:r w:rsidRPr="00CA2761">
        <w:rPr>
          <w:rFonts w:ascii="Arial" w:hAnsi="Arial" w:cs="Arial"/>
        </w:rPr>
        <w:t>False</w:t>
      </w:r>
    </w:p>
    <w:p w:rsidR="003C683A" w:rsidRPr="00CA2761" w:rsidRDefault="003C683A" w:rsidP="003C683A">
      <w:pPr>
        <w:pStyle w:val="ListParagraph"/>
        <w:rPr>
          <w:rFonts w:ascii="Arial" w:hAnsi="Arial" w:cs="Arial"/>
        </w:rPr>
      </w:pPr>
    </w:p>
    <w:p w:rsidR="003C683A" w:rsidRPr="00CA2761"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CA2761">
        <w:rPr>
          <w:rFonts w:ascii="Arial" w:hAnsi="Arial" w:cs="Arial"/>
        </w:rPr>
        <w:t xml:space="preserve">The amount of oxygen that must be present for an explosion to occur is also expressed as “normal air.” When the necessary oxygen concentration approaches that found in normal air, the level is expressed simply as a percentage. The explosive range of hydrogen, for example, is 4.0 to 74.2 percent in the presence of normal air. </w:t>
      </w:r>
    </w:p>
    <w:p w:rsidR="003C683A" w:rsidRPr="00CA2761" w:rsidRDefault="003C683A" w:rsidP="006C4B28">
      <w:pPr>
        <w:pStyle w:val="ListParagraph"/>
        <w:numPr>
          <w:ilvl w:val="0"/>
          <w:numId w:val="4"/>
        </w:numPr>
        <w:spacing w:after="200" w:line="276" w:lineRule="auto"/>
        <w:rPr>
          <w:rFonts w:ascii="Arial" w:hAnsi="Arial" w:cs="Arial"/>
        </w:rPr>
      </w:pPr>
      <w:r w:rsidRPr="00CA2761">
        <w:rPr>
          <w:rFonts w:ascii="Arial" w:hAnsi="Arial" w:cs="Arial"/>
        </w:rPr>
        <w:t>True</w:t>
      </w:r>
    </w:p>
    <w:p w:rsidR="003C683A" w:rsidRPr="009C38AE" w:rsidRDefault="003C683A" w:rsidP="006C4B28">
      <w:pPr>
        <w:pStyle w:val="ListParagraph"/>
        <w:numPr>
          <w:ilvl w:val="0"/>
          <w:numId w:val="4"/>
        </w:numPr>
        <w:spacing w:after="200" w:line="276" w:lineRule="auto"/>
        <w:rPr>
          <w:rFonts w:ascii="Arial" w:hAnsi="Arial" w:cs="Arial"/>
          <w:szCs w:val="22"/>
        </w:rPr>
      </w:pPr>
      <w:r w:rsidRPr="00CA2761">
        <w:rPr>
          <w:rFonts w:ascii="Arial" w:hAnsi="Arial" w:cs="Arial"/>
        </w:rPr>
        <w:t>False</w:t>
      </w:r>
    </w:p>
    <w:p w:rsidR="003C683A" w:rsidRPr="009C38AE" w:rsidRDefault="003C683A" w:rsidP="006C4B28">
      <w:pPr>
        <w:pStyle w:val="ListParagraph"/>
        <w:numPr>
          <w:ilvl w:val="0"/>
          <w:numId w:val="12"/>
        </w:numPr>
        <w:spacing w:after="200" w:line="276" w:lineRule="auto"/>
        <w:rPr>
          <w:rFonts w:ascii="Arial" w:hAnsi="Arial" w:cs="Arial"/>
        </w:rPr>
      </w:pPr>
      <w:r w:rsidRPr="009C38AE">
        <w:rPr>
          <w:rFonts w:ascii="Arial" w:hAnsi="Arial" w:cs="Arial"/>
        </w:rPr>
        <w:lastRenderedPageBreak/>
        <w:t xml:space="preserve">Gases that is neither toxic nor explosive: </w:t>
      </w:r>
    </w:p>
    <w:p w:rsidR="003C683A" w:rsidRPr="00CA2761" w:rsidRDefault="003C683A" w:rsidP="006C4B28">
      <w:pPr>
        <w:pStyle w:val="ListParagraph"/>
        <w:numPr>
          <w:ilvl w:val="0"/>
          <w:numId w:val="6"/>
        </w:numPr>
        <w:autoSpaceDE w:val="0"/>
        <w:autoSpaceDN w:val="0"/>
        <w:adjustRightInd w:val="0"/>
        <w:rPr>
          <w:rFonts w:ascii="Arial" w:hAnsi="Arial" w:cs="Arial"/>
        </w:rPr>
      </w:pPr>
      <w:r w:rsidRPr="00CA2761">
        <w:rPr>
          <w:rFonts w:ascii="Arial" w:hAnsi="Arial" w:cs="Arial"/>
        </w:rPr>
        <w:t>are not found in mine atmospheres</w:t>
      </w:r>
    </w:p>
    <w:p w:rsidR="003C683A" w:rsidRPr="00CA2761" w:rsidRDefault="003C683A" w:rsidP="006C4B28">
      <w:pPr>
        <w:pStyle w:val="ListParagraph"/>
        <w:numPr>
          <w:ilvl w:val="0"/>
          <w:numId w:val="6"/>
        </w:numPr>
        <w:autoSpaceDE w:val="0"/>
        <w:autoSpaceDN w:val="0"/>
        <w:adjustRightInd w:val="0"/>
        <w:rPr>
          <w:rFonts w:ascii="Arial" w:hAnsi="Arial" w:cs="Arial"/>
        </w:rPr>
      </w:pPr>
      <w:r w:rsidRPr="00CA2761">
        <w:rPr>
          <w:rFonts w:ascii="Arial" w:hAnsi="Arial" w:cs="Arial"/>
        </w:rPr>
        <w:t>are not dangerous</w:t>
      </w:r>
    </w:p>
    <w:p w:rsidR="003C683A" w:rsidRPr="00CA2761" w:rsidRDefault="003C683A" w:rsidP="006C4B28">
      <w:pPr>
        <w:pStyle w:val="ListParagraph"/>
        <w:numPr>
          <w:ilvl w:val="0"/>
          <w:numId w:val="6"/>
        </w:numPr>
        <w:autoSpaceDE w:val="0"/>
        <w:autoSpaceDN w:val="0"/>
        <w:adjustRightInd w:val="0"/>
        <w:rPr>
          <w:rFonts w:ascii="Arial" w:hAnsi="Arial" w:cs="Arial"/>
        </w:rPr>
      </w:pPr>
      <w:r w:rsidRPr="00CA2761">
        <w:rPr>
          <w:rFonts w:ascii="Arial" w:hAnsi="Arial" w:cs="Arial"/>
        </w:rPr>
        <w:t>can be dangerous because they can displace oxygen</w:t>
      </w:r>
    </w:p>
    <w:p w:rsidR="003C683A" w:rsidRPr="00CA2761" w:rsidRDefault="003C683A" w:rsidP="006C4B28">
      <w:pPr>
        <w:pStyle w:val="ListParagraph"/>
        <w:numPr>
          <w:ilvl w:val="0"/>
          <w:numId w:val="6"/>
        </w:numPr>
        <w:spacing w:after="200" w:line="276" w:lineRule="auto"/>
        <w:rPr>
          <w:rFonts w:ascii="Arial" w:hAnsi="Arial" w:cs="Arial"/>
          <w:szCs w:val="22"/>
        </w:rPr>
      </w:pPr>
      <w:r w:rsidRPr="00CA2761">
        <w:rPr>
          <w:rFonts w:ascii="Arial" w:hAnsi="Arial" w:cs="Arial"/>
        </w:rPr>
        <w:t>cannot be detected with today’s detection instruments</w:t>
      </w:r>
    </w:p>
    <w:p w:rsidR="003C683A" w:rsidRPr="00CA2761" w:rsidRDefault="003C683A" w:rsidP="003C683A">
      <w:pPr>
        <w:pStyle w:val="ListParagraph"/>
        <w:ind w:left="990"/>
        <w:rPr>
          <w:rFonts w:ascii="Arial" w:hAnsi="Arial" w:cs="Arial"/>
        </w:rPr>
      </w:pPr>
    </w:p>
    <w:p w:rsidR="003C683A" w:rsidRPr="009C38AE"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9C38AE">
        <w:rPr>
          <w:rFonts w:ascii="Arial" w:hAnsi="Arial" w:cs="Arial"/>
        </w:rPr>
        <w:t xml:space="preserve">To help ensure your team’s safety while working underground, the main fan(s) should be monitored or guarded by an unauthorized individual to make sure that it operates continuously. If the fan goes down while you’re underground, and hazardous conditions ensue, you may be recalled from the mine. </w:t>
      </w:r>
    </w:p>
    <w:p w:rsidR="003C683A" w:rsidRPr="00CA2761" w:rsidRDefault="003C683A" w:rsidP="006C4B28">
      <w:pPr>
        <w:pStyle w:val="ListParagraph"/>
        <w:numPr>
          <w:ilvl w:val="0"/>
          <w:numId w:val="7"/>
        </w:numPr>
        <w:autoSpaceDE w:val="0"/>
        <w:autoSpaceDN w:val="0"/>
        <w:adjustRightInd w:val="0"/>
        <w:rPr>
          <w:rFonts w:ascii="Arial" w:hAnsi="Arial" w:cs="Arial"/>
        </w:rPr>
      </w:pPr>
      <w:r w:rsidRPr="00CA2761">
        <w:rPr>
          <w:rFonts w:ascii="Arial" w:hAnsi="Arial" w:cs="Arial"/>
        </w:rPr>
        <w:t>True</w:t>
      </w:r>
    </w:p>
    <w:p w:rsidR="00BC750C" w:rsidRPr="00EE3A3C" w:rsidRDefault="00EE3A3C" w:rsidP="006C4B28">
      <w:pPr>
        <w:pStyle w:val="ListParagraph"/>
        <w:numPr>
          <w:ilvl w:val="0"/>
          <w:numId w:val="7"/>
        </w:numPr>
        <w:autoSpaceDE w:val="0"/>
        <w:autoSpaceDN w:val="0"/>
        <w:adjustRightInd w:val="0"/>
        <w:rPr>
          <w:rFonts w:ascii="Arial" w:hAnsi="Arial" w:cs="Arial"/>
        </w:rPr>
      </w:pPr>
      <w:r>
        <w:rPr>
          <w:rFonts w:ascii="Arial" w:hAnsi="Arial" w:cs="Arial"/>
        </w:rPr>
        <w:t xml:space="preserve">False </w:t>
      </w:r>
    </w:p>
    <w:p w:rsidR="00BC750C" w:rsidRPr="00CA2761" w:rsidRDefault="00BC750C" w:rsidP="00BC750C">
      <w:pPr>
        <w:autoSpaceDE w:val="0"/>
        <w:autoSpaceDN w:val="0"/>
        <w:adjustRightInd w:val="0"/>
        <w:rPr>
          <w:rFonts w:ascii="Arial" w:hAnsi="Arial" w:cs="Arial"/>
        </w:rPr>
      </w:pPr>
    </w:p>
    <w:p w:rsidR="003C683A" w:rsidRPr="00CA2761" w:rsidRDefault="00E05BE2" w:rsidP="006C4B28">
      <w:pPr>
        <w:pStyle w:val="ListParagraph"/>
        <w:numPr>
          <w:ilvl w:val="0"/>
          <w:numId w:val="12"/>
        </w:numPr>
        <w:autoSpaceDE w:val="0"/>
        <w:autoSpaceDN w:val="0"/>
        <w:adjustRightInd w:val="0"/>
        <w:spacing w:after="120"/>
        <w:contextualSpacing w:val="0"/>
        <w:rPr>
          <w:rFonts w:ascii="Arial" w:hAnsi="Arial" w:cs="Arial"/>
        </w:rPr>
      </w:pPr>
      <w:r>
        <w:rPr>
          <w:rFonts w:ascii="Arial" w:hAnsi="Arial" w:cs="Arial"/>
        </w:rPr>
        <w:t xml:space="preserve">The exhaust air must be at a lower pressure than the intake to get air flow.  </w:t>
      </w:r>
      <w:r w:rsidR="003C683A" w:rsidRPr="00CA2761">
        <w:rPr>
          <w:rFonts w:ascii="Arial" w:hAnsi="Arial" w:cs="Arial"/>
        </w:rPr>
        <w:t xml:space="preserve">If this pressure difference exists naturally between the two airways, then the mine has </w:t>
      </w:r>
      <w:r w:rsidR="003C683A" w:rsidRPr="00CA2761">
        <w:rPr>
          <w:rFonts w:ascii="Arial" w:hAnsi="Arial" w:cs="Arial"/>
          <w:bCs/>
        </w:rPr>
        <w:t xml:space="preserve">natural </w:t>
      </w:r>
      <w:r w:rsidR="003C683A" w:rsidRPr="00CA2761">
        <w:rPr>
          <w:rFonts w:ascii="Arial" w:hAnsi="Arial" w:cs="Arial"/>
        </w:rPr>
        <w:t xml:space="preserve">ventilation. Natural ventilation is one of two methods of ventilating a mine. The other method is </w:t>
      </w:r>
      <w:r w:rsidR="003C683A" w:rsidRPr="00CA2761">
        <w:rPr>
          <w:rFonts w:ascii="Arial" w:hAnsi="Arial" w:cs="Arial"/>
          <w:bCs/>
        </w:rPr>
        <w:t>Pressure</w:t>
      </w:r>
      <w:r w:rsidR="003C683A" w:rsidRPr="00CA2761">
        <w:rPr>
          <w:rFonts w:ascii="Arial" w:hAnsi="Arial" w:cs="Arial"/>
          <w:b/>
          <w:bCs/>
        </w:rPr>
        <w:t xml:space="preserve"> </w:t>
      </w:r>
      <w:r w:rsidR="003C683A" w:rsidRPr="00CA2761">
        <w:rPr>
          <w:rFonts w:ascii="Arial" w:hAnsi="Arial" w:cs="Arial"/>
        </w:rPr>
        <w:t xml:space="preserve">ventilation where fans are used to create the pressure differential. </w:t>
      </w:r>
    </w:p>
    <w:p w:rsidR="003C683A" w:rsidRPr="00CA2761" w:rsidRDefault="003C683A" w:rsidP="006C4B28">
      <w:pPr>
        <w:pStyle w:val="ListParagraph"/>
        <w:numPr>
          <w:ilvl w:val="0"/>
          <w:numId w:val="8"/>
        </w:numPr>
        <w:autoSpaceDE w:val="0"/>
        <w:autoSpaceDN w:val="0"/>
        <w:adjustRightInd w:val="0"/>
        <w:rPr>
          <w:rFonts w:ascii="Arial" w:hAnsi="Arial" w:cs="Arial"/>
        </w:rPr>
      </w:pPr>
      <w:r w:rsidRPr="00CA2761">
        <w:rPr>
          <w:rFonts w:ascii="Arial" w:hAnsi="Arial" w:cs="Arial"/>
        </w:rPr>
        <w:t>True</w:t>
      </w:r>
    </w:p>
    <w:p w:rsidR="003C683A" w:rsidRPr="00CA2761" w:rsidRDefault="003C683A" w:rsidP="006C4B28">
      <w:pPr>
        <w:pStyle w:val="ListParagraph"/>
        <w:numPr>
          <w:ilvl w:val="0"/>
          <w:numId w:val="8"/>
        </w:numPr>
        <w:autoSpaceDE w:val="0"/>
        <w:autoSpaceDN w:val="0"/>
        <w:adjustRightInd w:val="0"/>
        <w:rPr>
          <w:rFonts w:ascii="Arial" w:hAnsi="Arial" w:cs="Arial"/>
        </w:rPr>
      </w:pPr>
      <w:r w:rsidRPr="00CA2761">
        <w:rPr>
          <w:rFonts w:ascii="Arial" w:hAnsi="Arial" w:cs="Arial"/>
        </w:rPr>
        <w:t>False</w:t>
      </w:r>
    </w:p>
    <w:p w:rsidR="003C683A" w:rsidRPr="00CA2761" w:rsidRDefault="003C683A" w:rsidP="003C683A">
      <w:pPr>
        <w:pStyle w:val="ListParagraph"/>
        <w:autoSpaceDE w:val="0"/>
        <w:autoSpaceDN w:val="0"/>
        <w:adjustRightInd w:val="0"/>
        <w:ind w:left="1350"/>
        <w:rPr>
          <w:rFonts w:ascii="Arial" w:hAnsi="Arial" w:cs="Arial"/>
        </w:rPr>
      </w:pPr>
    </w:p>
    <w:p w:rsidR="003C683A" w:rsidRPr="00E0469B"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CA2761">
        <w:rPr>
          <w:rFonts w:ascii="Arial" w:hAnsi="Arial" w:cs="Arial"/>
        </w:rPr>
        <w:t xml:space="preserve">Permanent bulkheads are built of concrete blocks, </w:t>
      </w:r>
      <w:proofErr w:type="spellStart"/>
      <w:r w:rsidRPr="00CA2761">
        <w:rPr>
          <w:rFonts w:ascii="Arial" w:hAnsi="Arial" w:cs="Arial"/>
        </w:rPr>
        <w:t>sandfill</w:t>
      </w:r>
      <w:proofErr w:type="spellEnd"/>
      <w:r w:rsidRPr="00CA2761">
        <w:rPr>
          <w:rFonts w:ascii="Arial" w:hAnsi="Arial" w:cs="Arial"/>
        </w:rPr>
        <w:t>, or other incombustible</w:t>
      </w:r>
      <w:r w:rsidR="00E0469B">
        <w:rPr>
          <w:rFonts w:ascii="Arial" w:hAnsi="Arial" w:cs="Arial"/>
        </w:rPr>
        <w:t xml:space="preserve"> </w:t>
      </w:r>
      <w:r w:rsidRPr="00E0469B">
        <w:rPr>
          <w:rFonts w:ascii="Arial" w:hAnsi="Arial" w:cs="Arial"/>
        </w:rPr>
        <w:t xml:space="preserve">material. They are sealed tightly against the back, floor, and sides of a mine passage so that no air can leak through. Porous stoppings such as concrete block stoppings are usually plastered on the high-pressure side to reduce air leakage. </w:t>
      </w:r>
    </w:p>
    <w:p w:rsidR="003C683A" w:rsidRPr="00CA2761" w:rsidRDefault="003C683A" w:rsidP="006C4B28">
      <w:pPr>
        <w:pStyle w:val="ListParagraph"/>
        <w:numPr>
          <w:ilvl w:val="0"/>
          <w:numId w:val="9"/>
        </w:numPr>
        <w:autoSpaceDE w:val="0"/>
        <w:autoSpaceDN w:val="0"/>
        <w:adjustRightInd w:val="0"/>
        <w:rPr>
          <w:rFonts w:ascii="Arial" w:hAnsi="Arial" w:cs="Arial"/>
        </w:rPr>
      </w:pPr>
      <w:r w:rsidRPr="00CA2761">
        <w:rPr>
          <w:rFonts w:ascii="Arial" w:hAnsi="Arial" w:cs="Arial"/>
        </w:rPr>
        <w:t>True</w:t>
      </w:r>
    </w:p>
    <w:p w:rsidR="003C683A" w:rsidRPr="00CA2761" w:rsidRDefault="003C683A" w:rsidP="006C4B28">
      <w:pPr>
        <w:pStyle w:val="ListParagraph"/>
        <w:numPr>
          <w:ilvl w:val="0"/>
          <w:numId w:val="9"/>
        </w:numPr>
        <w:autoSpaceDE w:val="0"/>
        <w:autoSpaceDN w:val="0"/>
        <w:adjustRightInd w:val="0"/>
        <w:rPr>
          <w:rFonts w:ascii="Arial" w:hAnsi="Arial" w:cs="Arial"/>
        </w:rPr>
      </w:pPr>
      <w:r w:rsidRPr="00CA2761">
        <w:rPr>
          <w:rFonts w:ascii="Arial" w:hAnsi="Arial" w:cs="Arial"/>
        </w:rPr>
        <w:t>False</w:t>
      </w:r>
    </w:p>
    <w:p w:rsidR="003C683A" w:rsidRPr="00CA2761" w:rsidRDefault="003C683A" w:rsidP="003C683A">
      <w:pPr>
        <w:autoSpaceDE w:val="0"/>
        <w:autoSpaceDN w:val="0"/>
        <w:adjustRightInd w:val="0"/>
        <w:rPr>
          <w:rFonts w:ascii="Arial" w:hAnsi="Arial" w:cs="Arial"/>
        </w:rPr>
      </w:pPr>
    </w:p>
    <w:p w:rsidR="003C683A" w:rsidRPr="00CA2761" w:rsidRDefault="003C683A" w:rsidP="006C4B28">
      <w:pPr>
        <w:pStyle w:val="ListParagraph"/>
        <w:numPr>
          <w:ilvl w:val="0"/>
          <w:numId w:val="12"/>
        </w:numPr>
        <w:autoSpaceDE w:val="0"/>
        <w:autoSpaceDN w:val="0"/>
        <w:adjustRightInd w:val="0"/>
        <w:spacing w:after="120"/>
        <w:contextualSpacing w:val="0"/>
        <w:jc w:val="both"/>
        <w:rPr>
          <w:rFonts w:ascii="Arial" w:hAnsi="Arial" w:cs="Arial"/>
        </w:rPr>
      </w:pPr>
      <w:r w:rsidRPr="00CA2761">
        <w:rPr>
          <w:rFonts w:ascii="Arial" w:hAnsi="Arial" w:cs="Arial"/>
        </w:rPr>
        <w:t xml:space="preserve">You are taking a smoke tube reading in an entry that is </w:t>
      </w:r>
      <w:r w:rsidR="00E05BE2">
        <w:rPr>
          <w:rFonts w:ascii="Arial" w:hAnsi="Arial" w:cs="Arial"/>
        </w:rPr>
        <w:t>10</w:t>
      </w:r>
      <w:r w:rsidRPr="00CA2761">
        <w:rPr>
          <w:rFonts w:ascii="Arial" w:hAnsi="Arial" w:cs="Arial"/>
        </w:rPr>
        <w:t xml:space="preserve">’ wide and 10’ high.  Your average smoke tube readings averaged 30 seconds in a 25’ distance.  What is the quantity of air flow? </w:t>
      </w:r>
    </w:p>
    <w:p w:rsidR="003C683A" w:rsidRPr="00CA2761" w:rsidRDefault="003C683A" w:rsidP="006C4B28">
      <w:pPr>
        <w:pStyle w:val="ListParagraph"/>
        <w:numPr>
          <w:ilvl w:val="0"/>
          <w:numId w:val="10"/>
        </w:numPr>
        <w:autoSpaceDE w:val="0"/>
        <w:autoSpaceDN w:val="0"/>
        <w:adjustRightInd w:val="0"/>
        <w:jc w:val="both"/>
        <w:rPr>
          <w:rFonts w:ascii="Arial" w:hAnsi="Arial" w:cs="Arial"/>
        </w:rPr>
      </w:pPr>
      <w:r w:rsidRPr="00CA2761">
        <w:rPr>
          <w:rFonts w:ascii="Arial" w:hAnsi="Arial" w:cs="Arial"/>
        </w:rPr>
        <w:t>1</w:t>
      </w:r>
      <w:r w:rsidR="00E05BE2">
        <w:rPr>
          <w:rFonts w:ascii="Arial" w:hAnsi="Arial" w:cs="Arial"/>
        </w:rPr>
        <w:t>2</w:t>
      </w:r>
      <w:r w:rsidRPr="00CA2761">
        <w:rPr>
          <w:rFonts w:ascii="Arial" w:hAnsi="Arial" w:cs="Arial"/>
        </w:rPr>
        <w:t>,500 cfm</w:t>
      </w:r>
    </w:p>
    <w:p w:rsidR="003C683A" w:rsidRPr="00CA2761" w:rsidRDefault="00E05BE2" w:rsidP="006C4B28">
      <w:pPr>
        <w:pStyle w:val="ListParagraph"/>
        <w:numPr>
          <w:ilvl w:val="0"/>
          <w:numId w:val="10"/>
        </w:numPr>
        <w:autoSpaceDE w:val="0"/>
        <w:autoSpaceDN w:val="0"/>
        <w:adjustRightInd w:val="0"/>
        <w:jc w:val="both"/>
        <w:rPr>
          <w:rFonts w:ascii="Arial" w:hAnsi="Arial" w:cs="Arial"/>
        </w:rPr>
      </w:pPr>
      <w:r>
        <w:rPr>
          <w:rFonts w:ascii="Arial" w:hAnsi="Arial" w:cs="Arial"/>
        </w:rPr>
        <w:t xml:space="preserve">  </w:t>
      </w:r>
      <w:r w:rsidR="003C683A" w:rsidRPr="00CA2761">
        <w:rPr>
          <w:rFonts w:ascii="Arial" w:hAnsi="Arial" w:cs="Arial"/>
        </w:rPr>
        <w:t>5</w:t>
      </w:r>
      <w:r>
        <w:rPr>
          <w:rFonts w:ascii="Arial" w:hAnsi="Arial" w:cs="Arial"/>
        </w:rPr>
        <w:t>,0</w:t>
      </w:r>
      <w:r w:rsidR="003C683A" w:rsidRPr="00CA2761">
        <w:rPr>
          <w:rFonts w:ascii="Arial" w:hAnsi="Arial" w:cs="Arial"/>
        </w:rPr>
        <w:t>00 cfm</w:t>
      </w:r>
    </w:p>
    <w:p w:rsidR="003C683A" w:rsidRPr="00CA2761" w:rsidRDefault="00E05BE2" w:rsidP="006C4B28">
      <w:pPr>
        <w:pStyle w:val="ListParagraph"/>
        <w:numPr>
          <w:ilvl w:val="0"/>
          <w:numId w:val="10"/>
        </w:numPr>
        <w:autoSpaceDE w:val="0"/>
        <w:autoSpaceDN w:val="0"/>
        <w:adjustRightInd w:val="0"/>
        <w:jc w:val="both"/>
        <w:rPr>
          <w:rFonts w:ascii="Arial" w:hAnsi="Arial" w:cs="Arial"/>
        </w:rPr>
      </w:pPr>
      <w:r>
        <w:rPr>
          <w:rFonts w:ascii="Arial" w:hAnsi="Arial" w:cs="Arial"/>
        </w:rPr>
        <w:t>10,000</w:t>
      </w:r>
      <w:r w:rsidR="00E23A92">
        <w:rPr>
          <w:rFonts w:ascii="Arial" w:hAnsi="Arial" w:cs="Arial"/>
        </w:rPr>
        <w:t xml:space="preserve"> </w:t>
      </w:r>
      <w:r w:rsidR="003C683A" w:rsidRPr="00CA2761">
        <w:rPr>
          <w:rFonts w:ascii="Arial" w:hAnsi="Arial" w:cs="Arial"/>
        </w:rPr>
        <w:t>cfm</w:t>
      </w:r>
    </w:p>
    <w:p w:rsidR="003C683A" w:rsidRDefault="00E05BE2" w:rsidP="006C4B28">
      <w:pPr>
        <w:pStyle w:val="ListParagraph"/>
        <w:numPr>
          <w:ilvl w:val="0"/>
          <w:numId w:val="10"/>
        </w:numPr>
        <w:autoSpaceDE w:val="0"/>
        <w:autoSpaceDN w:val="0"/>
        <w:adjustRightInd w:val="0"/>
        <w:jc w:val="both"/>
        <w:rPr>
          <w:rFonts w:ascii="Arial" w:hAnsi="Arial" w:cs="Arial"/>
        </w:rPr>
      </w:pPr>
      <w:r>
        <w:rPr>
          <w:rFonts w:ascii="Arial" w:hAnsi="Arial" w:cs="Arial"/>
        </w:rPr>
        <w:t xml:space="preserve">  </w:t>
      </w:r>
      <w:r w:rsidR="003C683A" w:rsidRPr="00CA2761">
        <w:rPr>
          <w:rFonts w:ascii="Arial" w:hAnsi="Arial" w:cs="Arial"/>
        </w:rPr>
        <w:t>5,000 f/m</w:t>
      </w:r>
      <w:r w:rsidR="003C683A">
        <w:rPr>
          <w:rFonts w:ascii="Arial" w:hAnsi="Arial" w:cs="Arial"/>
        </w:rPr>
        <w:t xml:space="preserve">  </w:t>
      </w:r>
    </w:p>
    <w:p w:rsidR="003C683A" w:rsidRPr="009C38AE" w:rsidRDefault="003C683A" w:rsidP="003C683A">
      <w:pPr>
        <w:pStyle w:val="ListParagraph"/>
        <w:autoSpaceDE w:val="0"/>
        <w:autoSpaceDN w:val="0"/>
        <w:adjustRightInd w:val="0"/>
        <w:ind w:left="990"/>
        <w:jc w:val="both"/>
        <w:rPr>
          <w:rFonts w:ascii="Arial" w:hAnsi="Arial" w:cs="Arial"/>
        </w:rPr>
      </w:pPr>
    </w:p>
    <w:p w:rsidR="003C683A" w:rsidRPr="009C38AE" w:rsidRDefault="003C683A" w:rsidP="006C4B28">
      <w:pPr>
        <w:pStyle w:val="ListParagraph"/>
        <w:numPr>
          <w:ilvl w:val="0"/>
          <w:numId w:val="12"/>
        </w:numPr>
        <w:autoSpaceDE w:val="0"/>
        <w:autoSpaceDN w:val="0"/>
        <w:adjustRightInd w:val="0"/>
        <w:spacing w:after="120"/>
        <w:contextualSpacing w:val="0"/>
        <w:rPr>
          <w:rFonts w:ascii="Arial" w:hAnsi="Arial" w:cs="Arial"/>
        </w:rPr>
      </w:pPr>
      <w:r w:rsidRPr="009C38AE">
        <w:rPr>
          <w:rFonts w:ascii="Arial" w:hAnsi="Arial" w:cs="Arial"/>
        </w:rPr>
        <w:t xml:space="preserve">During rescue team explorations, the main fan: </w:t>
      </w:r>
    </w:p>
    <w:p w:rsidR="003C683A" w:rsidRPr="00CA2761" w:rsidRDefault="003C683A" w:rsidP="006C4B28">
      <w:pPr>
        <w:pStyle w:val="ListParagraph"/>
        <w:numPr>
          <w:ilvl w:val="0"/>
          <w:numId w:val="11"/>
        </w:numPr>
        <w:autoSpaceDE w:val="0"/>
        <w:autoSpaceDN w:val="0"/>
        <w:adjustRightInd w:val="0"/>
        <w:rPr>
          <w:rFonts w:ascii="Arial" w:hAnsi="Arial" w:cs="Arial"/>
        </w:rPr>
      </w:pPr>
      <w:r w:rsidRPr="00CA2761">
        <w:rPr>
          <w:rFonts w:ascii="Arial" w:hAnsi="Arial" w:cs="Arial"/>
        </w:rPr>
        <w:t>Should be kept running.</w:t>
      </w:r>
    </w:p>
    <w:p w:rsidR="003C683A" w:rsidRPr="00CA2761" w:rsidRDefault="003C683A" w:rsidP="006C4B28">
      <w:pPr>
        <w:pStyle w:val="ListParagraph"/>
        <w:numPr>
          <w:ilvl w:val="0"/>
          <w:numId w:val="11"/>
        </w:numPr>
        <w:autoSpaceDE w:val="0"/>
        <w:autoSpaceDN w:val="0"/>
        <w:adjustRightInd w:val="0"/>
        <w:rPr>
          <w:rFonts w:ascii="Arial" w:hAnsi="Arial" w:cs="Arial"/>
        </w:rPr>
      </w:pPr>
      <w:r w:rsidRPr="00CA2761">
        <w:rPr>
          <w:rFonts w:ascii="Arial" w:hAnsi="Arial" w:cs="Arial"/>
        </w:rPr>
        <w:t>Should be continually monitored.</w:t>
      </w:r>
    </w:p>
    <w:p w:rsidR="003C683A" w:rsidRPr="00CA2761" w:rsidRDefault="003C683A" w:rsidP="006C4B28">
      <w:pPr>
        <w:pStyle w:val="ListParagraph"/>
        <w:numPr>
          <w:ilvl w:val="0"/>
          <w:numId w:val="11"/>
        </w:numPr>
        <w:autoSpaceDE w:val="0"/>
        <w:autoSpaceDN w:val="0"/>
        <w:adjustRightInd w:val="0"/>
        <w:rPr>
          <w:rFonts w:ascii="Arial" w:hAnsi="Arial" w:cs="Arial"/>
        </w:rPr>
      </w:pPr>
      <w:r w:rsidRPr="00CA2761">
        <w:rPr>
          <w:rFonts w:ascii="Arial" w:hAnsi="Arial" w:cs="Arial"/>
        </w:rPr>
        <w:t>Both of the above.</w:t>
      </w:r>
    </w:p>
    <w:p w:rsidR="003C683A" w:rsidRPr="00CA2761" w:rsidRDefault="003C683A" w:rsidP="006C4B28">
      <w:pPr>
        <w:pStyle w:val="ListParagraph"/>
        <w:numPr>
          <w:ilvl w:val="0"/>
          <w:numId w:val="11"/>
        </w:numPr>
        <w:autoSpaceDE w:val="0"/>
        <w:autoSpaceDN w:val="0"/>
        <w:adjustRightInd w:val="0"/>
        <w:rPr>
          <w:rFonts w:ascii="Arial" w:hAnsi="Arial" w:cs="Arial"/>
        </w:rPr>
      </w:pPr>
      <w:r w:rsidRPr="00CA2761">
        <w:rPr>
          <w:rFonts w:ascii="Arial" w:hAnsi="Arial" w:cs="Arial"/>
        </w:rPr>
        <w:t xml:space="preserve">None of the above </w:t>
      </w:r>
    </w:p>
    <w:p w:rsidR="003C683A" w:rsidRPr="00322668" w:rsidRDefault="003C683A" w:rsidP="003C683A">
      <w:pPr>
        <w:pStyle w:val="ListParagraph"/>
        <w:autoSpaceDE w:val="0"/>
        <w:autoSpaceDN w:val="0"/>
        <w:adjustRightInd w:val="0"/>
        <w:ind w:left="0"/>
        <w:rPr>
          <w:rFonts w:ascii="Arial" w:hAnsi="Arial" w:cs="Arial"/>
        </w:rPr>
      </w:pPr>
    </w:p>
    <w:p w:rsidR="000118AF" w:rsidRDefault="000118AF">
      <w:pPr>
        <w:rPr>
          <w:rFonts w:ascii="Arial" w:hAnsi="Arial" w:cs="Arial"/>
        </w:rPr>
        <w:sectPr w:rsidR="000118AF" w:rsidSect="00A0109D">
          <w:headerReference w:type="default" r:id="rId9"/>
          <w:footerReference w:type="default" r:id="rId10"/>
          <w:pgSz w:w="12240" w:h="15840"/>
          <w:pgMar w:top="1440" w:right="1440" w:bottom="1440" w:left="1440" w:header="720" w:footer="720" w:gutter="0"/>
          <w:pgNumType w:start="1"/>
          <w:cols w:space="720"/>
          <w:docGrid w:linePitch="360"/>
        </w:sectPr>
      </w:pPr>
    </w:p>
    <w:p w:rsidR="000118AF" w:rsidRDefault="000118AF" w:rsidP="000118AF">
      <w:pPr>
        <w:jc w:val="center"/>
        <w:rPr>
          <w:rFonts w:ascii="Arial" w:hAnsi="Arial" w:cs="Arial"/>
          <w:b/>
          <w:bCs/>
          <w:color w:val="000081"/>
          <w:sz w:val="36"/>
          <w:szCs w:val="36"/>
        </w:rPr>
      </w:pPr>
      <w:r>
        <w:rPr>
          <w:rFonts w:ascii="Arial" w:hAnsi="Arial" w:cs="Arial"/>
          <w:b/>
          <w:bCs/>
          <w:color w:val="000081"/>
          <w:sz w:val="36"/>
          <w:szCs w:val="36"/>
        </w:rPr>
        <w:lastRenderedPageBreak/>
        <w:t>2016 Metal/Nonmetal National Mine Rescue Contest</w:t>
      </w:r>
    </w:p>
    <w:p w:rsidR="000118AF" w:rsidRDefault="000118AF" w:rsidP="000118AF">
      <w:pPr>
        <w:autoSpaceDE w:val="0"/>
        <w:autoSpaceDN w:val="0"/>
        <w:adjustRightInd w:val="0"/>
        <w:jc w:val="center"/>
        <w:rPr>
          <w:rFonts w:ascii="Arial" w:hAnsi="Arial" w:cs="Arial"/>
          <w:b/>
          <w:bCs/>
          <w:color w:val="C10000"/>
          <w:sz w:val="28"/>
          <w:szCs w:val="28"/>
        </w:rPr>
      </w:pPr>
      <w:r>
        <w:rPr>
          <w:rFonts w:ascii="Arial" w:hAnsi="Arial" w:cs="Arial"/>
          <w:b/>
          <w:bCs/>
          <w:color w:val="C10000"/>
          <w:sz w:val="28"/>
          <w:szCs w:val="28"/>
        </w:rPr>
        <w:t>Technician Team Competition – Written Test (BioPak 240R / 240S)</w:t>
      </w:r>
    </w:p>
    <w:p w:rsidR="000118AF" w:rsidRDefault="000118AF" w:rsidP="000118AF">
      <w:pPr>
        <w:jc w:val="center"/>
        <w:rPr>
          <w:rFonts w:ascii="Arial" w:hAnsi="Arial" w:cs="Arial"/>
          <w:b/>
          <w:sz w:val="22"/>
          <w:szCs w:val="22"/>
        </w:rPr>
      </w:pPr>
    </w:p>
    <w:p w:rsidR="000118AF" w:rsidRPr="00635AFE" w:rsidRDefault="000118AF" w:rsidP="000118AF">
      <w:pPr>
        <w:jc w:val="center"/>
      </w:pPr>
      <w:r>
        <w:rPr>
          <w:rFonts w:ascii="Arial" w:hAnsi="Arial" w:cs="Arial"/>
          <w:b/>
        </w:rPr>
        <w:t>ANSWER KEY</w:t>
      </w:r>
    </w:p>
    <w:p w:rsidR="000118AF" w:rsidRPr="00EE454A" w:rsidRDefault="000118AF" w:rsidP="000118AF">
      <w:pPr>
        <w:autoSpaceDE w:val="0"/>
        <w:autoSpaceDN w:val="0"/>
        <w:adjustRightInd w:val="0"/>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80"/>
        <w:gridCol w:w="900"/>
        <w:gridCol w:w="7200"/>
      </w:tblGrid>
      <w:tr w:rsidR="000118AF" w:rsidRPr="00EE454A" w:rsidTr="006260F2">
        <w:trPr>
          <w:trHeight w:val="350"/>
        </w:trPr>
        <w:tc>
          <w:tcPr>
            <w:tcW w:w="558" w:type="dxa"/>
            <w:shd w:val="clear" w:color="auto" w:fill="auto"/>
          </w:tcPr>
          <w:p w:rsidR="000118AF" w:rsidRPr="00CC3656" w:rsidRDefault="000118AF" w:rsidP="006260F2">
            <w:pPr>
              <w:autoSpaceDE w:val="0"/>
              <w:autoSpaceDN w:val="0"/>
              <w:adjustRightInd w:val="0"/>
              <w:rPr>
                <w:rFonts w:ascii="Arial" w:hAnsi="Arial" w:cs="Arial"/>
              </w:rPr>
            </w:pPr>
          </w:p>
        </w:tc>
        <w:tc>
          <w:tcPr>
            <w:tcW w:w="108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Answer</w:t>
            </w:r>
          </w:p>
        </w:tc>
        <w:tc>
          <w:tcPr>
            <w:tcW w:w="9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Page</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Publication</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D</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autoSpaceDE w:val="0"/>
              <w:autoSpaceDN w:val="0"/>
              <w:adjustRightInd w:val="0"/>
              <w:rPr>
                <w:rFonts w:ascii="Arial" w:hAnsi="Arial" w:cs="Arial"/>
                <w:sz w:val="20"/>
                <w:szCs w:val="20"/>
              </w:rPr>
            </w:pPr>
            <w:r w:rsidRPr="007B3E64">
              <w:rPr>
                <w:rFonts w:ascii="Arial" w:hAnsi="Arial" w:cs="Arial"/>
                <w:sz w:val="20"/>
                <w:szCs w:val="20"/>
              </w:rPr>
              <w:t>BioPak 240R &amp; S USER and Benchman Manuals - NIOSH Certification Approvals Page with NIOSH Label (Located in the front of each manual)</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2</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Default="000118AF" w:rsidP="006260F2">
            <w:pPr>
              <w:autoSpaceDE w:val="0"/>
              <w:autoSpaceDN w:val="0"/>
              <w:adjustRightInd w:val="0"/>
              <w:rPr>
                <w:rFonts w:ascii="Arial" w:hAnsi="Arial" w:cs="Arial"/>
              </w:rPr>
            </w:pPr>
            <w:r w:rsidRPr="007B3E64">
              <w:rPr>
                <w:rFonts w:ascii="Arial" w:hAnsi="Arial" w:cs="Arial"/>
                <w:sz w:val="20"/>
                <w:szCs w:val="20"/>
              </w:rPr>
              <w:t>BioPak 240R &amp; S USER and Benchman Manuals - NIOSH Certification Approvals Page with NIOSH Label (Located in the front of each manual)</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3</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autoSpaceDE w:val="0"/>
              <w:autoSpaceDN w:val="0"/>
              <w:adjustRightInd w:val="0"/>
              <w:rPr>
                <w:rFonts w:ascii="Arial" w:hAnsi="Arial" w:cs="Arial"/>
                <w:sz w:val="20"/>
                <w:szCs w:val="20"/>
              </w:rPr>
            </w:pPr>
            <w:r w:rsidRPr="007B3E64">
              <w:rPr>
                <w:rFonts w:ascii="Arial" w:hAnsi="Arial" w:cs="Arial"/>
                <w:sz w:val="20"/>
                <w:szCs w:val="20"/>
              </w:rPr>
              <w:t>BioPak 240R &amp; S USERS and BENCH Manuals S-SPECIAL OR CRITICAL USER’S INSTRUCTION</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4</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E150D" w:rsidRDefault="000118AF" w:rsidP="006260F2">
            <w:pPr>
              <w:rPr>
                <w:rFonts w:ascii="Arial" w:hAnsi="Arial" w:cs="Arial"/>
              </w:rPr>
            </w:pPr>
            <w:r w:rsidRPr="007B3E64">
              <w:rPr>
                <w:rFonts w:ascii="Arial" w:hAnsi="Arial" w:cs="Arial"/>
                <w:sz w:val="20"/>
                <w:szCs w:val="20"/>
              </w:rPr>
              <w:t>BioPak 240R &amp; S USERS and BENCH Manuals S-SPECIAL OR CRITICAL USER’S INSTRUCTION</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5</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 xml:space="preserve">BioPak 240R USER </w:t>
            </w:r>
            <w:r>
              <w:rPr>
                <w:rFonts w:ascii="Arial" w:hAnsi="Arial" w:cs="Arial"/>
                <w:sz w:val="20"/>
                <w:szCs w:val="20"/>
              </w:rPr>
              <w:t>M</w:t>
            </w:r>
            <w:r w:rsidRPr="007B3E64">
              <w:rPr>
                <w:rFonts w:ascii="Arial" w:hAnsi="Arial" w:cs="Arial"/>
                <w:sz w:val="20"/>
                <w:szCs w:val="20"/>
              </w:rPr>
              <w:t xml:space="preserve">anual </w:t>
            </w:r>
            <w:r>
              <w:rPr>
                <w:rFonts w:ascii="Arial" w:hAnsi="Arial" w:cs="Arial"/>
                <w:sz w:val="20"/>
                <w:szCs w:val="20"/>
              </w:rPr>
              <w:t>Pg.</w:t>
            </w:r>
            <w:r w:rsidRPr="007B3E64">
              <w:rPr>
                <w:rFonts w:ascii="Arial" w:hAnsi="Arial" w:cs="Arial"/>
                <w:sz w:val="20"/>
                <w:szCs w:val="20"/>
              </w:rPr>
              <w:t xml:space="preserve"> 14, BioPak 240S USER </w:t>
            </w:r>
            <w:r>
              <w:rPr>
                <w:rFonts w:ascii="Arial" w:hAnsi="Arial" w:cs="Arial"/>
                <w:sz w:val="20"/>
                <w:szCs w:val="20"/>
              </w:rPr>
              <w:t>M</w:t>
            </w:r>
            <w:r w:rsidRPr="007B3E64">
              <w:rPr>
                <w:rFonts w:ascii="Arial" w:hAnsi="Arial" w:cs="Arial"/>
                <w:sz w:val="20"/>
                <w:szCs w:val="20"/>
              </w:rPr>
              <w:t xml:space="preserve">anual </w:t>
            </w:r>
            <w:r>
              <w:rPr>
                <w:rFonts w:ascii="Arial" w:hAnsi="Arial" w:cs="Arial"/>
                <w:sz w:val="20"/>
                <w:szCs w:val="20"/>
              </w:rPr>
              <w:t>Pg.</w:t>
            </w:r>
            <w:r w:rsidRPr="007B3E64">
              <w:rPr>
                <w:rFonts w:ascii="Arial" w:hAnsi="Arial" w:cs="Arial"/>
                <w:sz w:val="20"/>
                <w:szCs w:val="20"/>
              </w:rPr>
              <w:t xml:space="preserve"> 6</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6</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D</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BioPak 240R USER Manual P</w:t>
            </w:r>
            <w:r>
              <w:rPr>
                <w:rFonts w:ascii="Arial" w:hAnsi="Arial" w:cs="Arial"/>
                <w:sz w:val="20"/>
                <w:szCs w:val="20"/>
              </w:rPr>
              <w:t>g.</w:t>
            </w:r>
            <w:r w:rsidRPr="007B3E64">
              <w:rPr>
                <w:rFonts w:ascii="Arial" w:hAnsi="Arial" w:cs="Arial"/>
                <w:sz w:val="20"/>
                <w:szCs w:val="20"/>
              </w:rPr>
              <w:t xml:space="preserve"> 18</w:t>
            </w:r>
            <w:r>
              <w:rPr>
                <w:rFonts w:ascii="Arial" w:hAnsi="Arial" w:cs="Arial"/>
                <w:sz w:val="20"/>
                <w:szCs w:val="20"/>
              </w:rPr>
              <w:t xml:space="preserve">, </w:t>
            </w:r>
            <w:r w:rsidRPr="007B3E64">
              <w:rPr>
                <w:rFonts w:ascii="Arial" w:hAnsi="Arial" w:cs="Arial"/>
                <w:sz w:val="20"/>
                <w:szCs w:val="20"/>
              </w:rPr>
              <w:t>BioPak 240</w:t>
            </w:r>
            <w:r>
              <w:rPr>
                <w:rFonts w:ascii="Arial" w:hAnsi="Arial" w:cs="Arial"/>
                <w:sz w:val="20"/>
                <w:szCs w:val="20"/>
              </w:rPr>
              <w:t>S USER Manual Pg.</w:t>
            </w:r>
            <w:r w:rsidRPr="007B3E64">
              <w:rPr>
                <w:rFonts w:ascii="Arial" w:hAnsi="Arial" w:cs="Arial"/>
                <w:sz w:val="20"/>
                <w:szCs w:val="20"/>
              </w:rPr>
              <w:t xml:space="preserve"> 7</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7</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 xml:space="preserve">BioPak 240R USER Manual </w:t>
            </w:r>
            <w:r>
              <w:rPr>
                <w:rFonts w:ascii="Arial" w:hAnsi="Arial" w:cs="Arial"/>
                <w:sz w:val="20"/>
                <w:szCs w:val="20"/>
              </w:rPr>
              <w:t>Pg.</w:t>
            </w:r>
            <w:r w:rsidRPr="007B3E64">
              <w:rPr>
                <w:rFonts w:ascii="Arial" w:hAnsi="Arial" w:cs="Arial"/>
                <w:sz w:val="20"/>
                <w:szCs w:val="20"/>
              </w:rPr>
              <w:t xml:space="preserve"> 19, BioPak 240S USER Manual </w:t>
            </w:r>
            <w:r>
              <w:rPr>
                <w:rFonts w:ascii="Arial" w:hAnsi="Arial" w:cs="Arial"/>
                <w:sz w:val="20"/>
                <w:szCs w:val="20"/>
              </w:rPr>
              <w:t>Pg.</w:t>
            </w:r>
            <w:r w:rsidRPr="007B3E64">
              <w:rPr>
                <w:rFonts w:ascii="Arial" w:hAnsi="Arial" w:cs="Arial"/>
                <w:sz w:val="20"/>
                <w:szCs w:val="20"/>
              </w:rPr>
              <w:t xml:space="preserve">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8</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BioPak 240R BENCHMAN Manual</w:t>
            </w:r>
            <w:r>
              <w:rPr>
                <w:rFonts w:ascii="Arial" w:hAnsi="Arial" w:cs="Arial"/>
                <w:sz w:val="20"/>
                <w:szCs w:val="20"/>
              </w:rPr>
              <w:t xml:space="preserve"> Pg.</w:t>
            </w:r>
            <w:r w:rsidRPr="007B3E64">
              <w:rPr>
                <w:rFonts w:ascii="Arial" w:hAnsi="Arial" w:cs="Arial"/>
                <w:sz w:val="20"/>
                <w:szCs w:val="20"/>
              </w:rPr>
              <w:t xml:space="preserve"> 13, BioPak 240</w:t>
            </w:r>
            <w:r>
              <w:rPr>
                <w:rFonts w:ascii="Arial" w:hAnsi="Arial" w:cs="Arial"/>
                <w:sz w:val="20"/>
                <w:szCs w:val="20"/>
              </w:rPr>
              <w:t>S BENCHMAN Manual</w:t>
            </w:r>
            <w:r w:rsidRPr="007B3E64">
              <w:rPr>
                <w:rFonts w:ascii="Arial" w:hAnsi="Arial" w:cs="Arial"/>
                <w:sz w:val="20"/>
                <w:szCs w:val="20"/>
              </w:rPr>
              <w:t xml:space="preserve"> </w:t>
            </w:r>
            <w:r>
              <w:rPr>
                <w:rFonts w:ascii="Arial" w:hAnsi="Arial" w:cs="Arial"/>
                <w:sz w:val="20"/>
                <w:szCs w:val="20"/>
              </w:rPr>
              <w:t>Pg.</w:t>
            </w:r>
            <w:r w:rsidRPr="007B3E64">
              <w:rPr>
                <w:rFonts w:ascii="Arial" w:hAnsi="Arial" w:cs="Arial"/>
                <w:sz w:val="20"/>
                <w:szCs w:val="20"/>
              </w:rPr>
              <w:t xml:space="preserve"> 20</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9</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D</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BioPak 240R BENCHMAN Manual</w:t>
            </w:r>
            <w:r>
              <w:rPr>
                <w:rFonts w:ascii="Arial" w:hAnsi="Arial" w:cs="Arial"/>
                <w:sz w:val="20"/>
                <w:szCs w:val="20"/>
              </w:rPr>
              <w:t xml:space="preserve"> Pg.</w:t>
            </w:r>
            <w:r w:rsidRPr="007B3E64">
              <w:rPr>
                <w:rFonts w:ascii="Arial" w:hAnsi="Arial" w:cs="Arial"/>
                <w:sz w:val="20"/>
                <w:szCs w:val="20"/>
              </w:rPr>
              <w:t xml:space="preserve"> 17</w:t>
            </w:r>
            <w:r>
              <w:rPr>
                <w:rFonts w:ascii="Arial" w:hAnsi="Arial" w:cs="Arial"/>
                <w:sz w:val="20"/>
                <w:szCs w:val="20"/>
              </w:rPr>
              <w:t xml:space="preserve">, </w:t>
            </w:r>
            <w:r w:rsidRPr="007B3E64">
              <w:rPr>
                <w:rFonts w:ascii="Arial" w:hAnsi="Arial" w:cs="Arial"/>
                <w:sz w:val="20"/>
                <w:szCs w:val="20"/>
              </w:rPr>
              <w:t>BioPak 240S BENCHMAN Manual</w:t>
            </w:r>
            <w:r>
              <w:rPr>
                <w:rFonts w:ascii="Arial" w:hAnsi="Arial" w:cs="Arial"/>
                <w:sz w:val="20"/>
                <w:szCs w:val="20"/>
              </w:rPr>
              <w:t xml:space="preserve"> Pg.</w:t>
            </w:r>
            <w:r w:rsidRPr="007B3E64">
              <w:rPr>
                <w:rFonts w:ascii="Arial" w:hAnsi="Arial" w:cs="Arial"/>
                <w:sz w:val="20"/>
                <w:szCs w:val="20"/>
              </w:rPr>
              <w:t xml:space="preserve"> 24</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10</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w:t>
            </w:r>
          </w:p>
        </w:tc>
        <w:tc>
          <w:tcPr>
            <w:tcW w:w="7200" w:type="dxa"/>
            <w:shd w:val="clear" w:color="auto" w:fill="auto"/>
          </w:tcPr>
          <w:p w:rsidR="000118AF" w:rsidRPr="007B3E64" w:rsidRDefault="000118AF" w:rsidP="006260F2">
            <w:pPr>
              <w:rPr>
                <w:rFonts w:ascii="Arial" w:hAnsi="Arial" w:cs="Arial"/>
                <w:sz w:val="20"/>
                <w:szCs w:val="20"/>
              </w:rPr>
            </w:pPr>
            <w:r w:rsidRPr="007B3E64">
              <w:rPr>
                <w:rFonts w:ascii="Arial" w:hAnsi="Arial" w:cs="Arial"/>
                <w:sz w:val="20"/>
                <w:szCs w:val="20"/>
              </w:rPr>
              <w:t>BioPak 240R BENCHMAN Manual</w:t>
            </w:r>
            <w:r>
              <w:rPr>
                <w:rFonts w:ascii="Arial" w:hAnsi="Arial" w:cs="Arial"/>
                <w:sz w:val="20"/>
                <w:szCs w:val="20"/>
              </w:rPr>
              <w:t xml:space="preserve"> Pg.</w:t>
            </w:r>
            <w:r w:rsidRPr="007B3E64">
              <w:rPr>
                <w:rFonts w:ascii="Arial" w:hAnsi="Arial" w:cs="Arial"/>
                <w:sz w:val="20"/>
                <w:szCs w:val="20"/>
              </w:rPr>
              <w:t xml:space="preserve"> 17; BioPak 240S BENCHMAN Manual</w:t>
            </w:r>
            <w:r>
              <w:rPr>
                <w:rFonts w:ascii="Arial" w:hAnsi="Arial" w:cs="Arial"/>
                <w:sz w:val="20"/>
                <w:szCs w:val="20"/>
              </w:rPr>
              <w:t xml:space="preserve"> Pg.</w:t>
            </w:r>
            <w:r w:rsidRPr="007B3E64">
              <w:rPr>
                <w:rFonts w:ascii="Arial" w:hAnsi="Arial" w:cs="Arial"/>
                <w:sz w:val="20"/>
                <w:szCs w:val="20"/>
              </w:rPr>
              <w:t xml:space="preserve"> 22</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11</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7</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12</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35</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13</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26</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14</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34</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15</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4</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16</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40</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17</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33</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18</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5</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19</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D</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26</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20</w:t>
            </w:r>
          </w:p>
        </w:tc>
        <w:tc>
          <w:tcPr>
            <w:tcW w:w="108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Default="000118AF" w:rsidP="006260F2">
            <w:pPr>
              <w:autoSpaceDE w:val="0"/>
              <w:autoSpaceDN w:val="0"/>
              <w:adjustRightInd w:val="0"/>
              <w:jc w:val="center"/>
              <w:rPr>
                <w:rFonts w:ascii="Arial" w:hAnsi="Arial" w:cs="Arial"/>
              </w:rPr>
            </w:pPr>
            <w:r>
              <w:rPr>
                <w:rFonts w:ascii="Arial" w:hAnsi="Arial" w:cs="Arial"/>
              </w:rPr>
              <w:t>6</w:t>
            </w:r>
          </w:p>
        </w:tc>
        <w:tc>
          <w:tcPr>
            <w:tcW w:w="7200" w:type="dxa"/>
            <w:shd w:val="clear" w:color="auto" w:fill="auto"/>
          </w:tcPr>
          <w:p w:rsidR="000118AF" w:rsidRDefault="000118AF" w:rsidP="006260F2">
            <w:pPr>
              <w:autoSpaceDE w:val="0"/>
              <w:autoSpaceDN w:val="0"/>
              <w:adjustRightInd w:val="0"/>
              <w:rPr>
                <w:rFonts w:ascii="Arial" w:hAnsi="Arial" w:cs="Arial"/>
              </w:rPr>
            </w:pPr>
            <w:r>
              <w:rPr>
                <w:rFonts w:ascii="Arial" w:hAnsi="Arial" w:cs="Arial"/>
              </w:rPr>
              <w:t>MX 6 Manual Revision 9</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21</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5</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22</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5</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23</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6</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24</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7</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25</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71</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Pr>
                <w:rFonts w:ascii="Arial" w:hAnsi="Arial" w:cs="Arial"/>
              </w:rPr>
              <w:t>MSHA 3027 Module 2</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26</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4</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27</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5</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28</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sidRPr="00CC3656">
              <w:rPr>
                <w:rFonts w:ascii="Arial" w:hAnsi="Arial" w:cs="Arial"/>
              </w:rPr>
              <w:t>A</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sidRPr="00CC3656">
              <w:rPr>
                <w:rFonts w:ascii="Arial" w:hAnsi="Arial" w:cs="Arial"/>
              </w:rPr>
              <w:t>8</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29</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20</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0118AF" w:rsidRPr="00EE454A" w:rsidTr="006260F2">
        <w:tc>
          <w:tcPr>
            <w:tcW w:w="558"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30</w:t>
            </w:r>
          </w:p>
        </w:tc>
        <w:tc>
          <w:tcPr>
            <w:tcW w:w="108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0118AF" w:rsidRPr="00CC3656" w:rsidRDefault="000118AF" w:rsidP="006260F2">
            <w:pPr>
              <w:autoSpaceDE w:val="0"/>
              <w:autoSpaceDN w:val="0"/>
              <w:adjustRightInd w:val="0"/>
              <w:jc w:val="center"/>
              <w:rPr>
                <w:rFonts w:ascii="Arial" w:hAnsi="Arial" w:cs="Arial"/>
              </w:rPr>
            </w:pPr>
            <w:r>
              <w:rPr>
                <w:rFonts w:ascii="Arial" w:hAnsi="Arial" w:cs="Arial"/>
              </w:rPr>
              <w:t>49</w:t>
            </w:r>
          </w:p>
        </w:tc>
        <w:tc>
          <w:tcPr>
            <w:tcW w:w="7200" w:type="dxa"/>
            <w:shd w:val="clear" w:color="auto" w:fill="auto"/>
          </w:tcPr>
          <w:p w:rsidR="000118AF" w:rsidRPr="00CC3656" w:rsidRDefault="000118AF" w:rsidP="006260F2">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bl>
    <w:p w:rsidR="000118AF" w:rsidRPr="00EE454A" w:rsidRDefault="000118AF" w:rsidP="000118AF">
      <w:pPr>
        <w:autoSpaceDE w:val="0"/>
        <w:autoSpaceDN w:val="0"/>
        <w:adjustRightInd w:val="0"/>
        <w:rPr>
          <w:rFonts w:ascii="Arial" w:hAnsi="Arial" w:cs="Arial"/>
        </w:rPr>
      </w:pPr>
    </w:p>
    <w:p w:rsidR="00414BDB" w:rsidRPr="00790F23" w:rsidRDefault="00414BDB">
      <w:pPr>
        <w:rPr>
          <w:rFonts w:ascii="Arial" w:hAnsi="Arial" w:cs="Arial"/>
        </w:rPr>
      </w:pPr>
    </w:p>
    <w:sectPr w:rsidR="00414BDB" w:rsidRPr="00790F23" w:rsidSect="00A0109D">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A9" w:rsidRDefault="00C571A9">
      <w:r>
        <w:separator/>
      </w:r>
    </w:p>
  </w:endnote>
  <w:endnote w:type="continuationSeparator" w:id="0">
    <w:p w:rsidR="00C571A9" w:rsidRDefault="00C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MAOA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4" w:rsidRDefault="003C683A">
    <w:pPr>
      <w:pStyle w:val="Footer"/>
      <w:jc w:val="center"/>
    </w:pPr>
    <w:r>
      <w:fldChar w:fldCharType="begin"/>
    </w:r>
    <w:r>
      <w:instrText xml:space="preserve"> PAGE   \* MERGEFORMAT </w:instrText>
    </w:r>
    <w:r>
      <w:fldChar w:fldCharType="separate"/>
    </w:r>
    <w:r w:rsidR="000118AF">
      <w:rPr>
        <w:noProof/>
      </w:rPr>
      <w:t>1</w:t>
    </w:r>
    <w:r>
      <w:rPr>
        <w:noProof/>
      </w:rPr>
      <w:fldChar w:fldCharType="end"/>
    </w:r>
  </w:p>
  <w:p w:rsidR="00CA0244" w:rsidRDefault="00C5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A9" w:rsidRDefault="00C571A9">
      <w:r>
        <w:separator/>
      </w:r>
    </w:p>
  </w:footnote>
  <w:footnote w:type="continuationSeparator" w:id="0">
    <w:p w:rsidR="00C571A9" w:rsidRDefault="00C5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CF" w:rsidRDefault="003C683A" w:rsidP="002551CF">
    <w:pPr>
      <w:pStyle w:val="Header"/>
      <w:jc w:val="center"/>
    </w:pPr>
    <w:r>
      <w:rPr>
        <w:rFonts w:ascii="Arial" w:hAnsi="Arial" w:cs="Arial"/>
        <w:b/>
        <w:bCs/>
        <w:color w:val="000000"/>
      </w:rPr>
      <w:t>Please do not write on this test.  Use the answer sheet provided.</w:t>
    </w:r>
  </w:p>
  <w:p w:rsidR="002551CF" w:rsidRDefault="00C57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AF" w:rsidRDefault="00011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C05"/>
    <w:multiLevelType w:val="hybridMultilevel"/>
    <w:tmpl w:val="3918B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3DCF"/>
    <w:multiLevelType w:val="hybridMultilevel"/>
    <w:tmpl w:val="7B38AAF4"/>
    <w:lvl w:ilvl="0" w:tplc="D382BAC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77EB"/>
    <w:multiLevelType w:val="hybridMultilevel"/>
    <w:tmpl w:val="E076D2A4"/>
    <w:lvl w:ilvl="0" w:tplc="606220E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50BE3"/>
    <w:multiLevelType w:val="hybridMultilevel"/>
    <w:tmpl w:val="73389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F57D8"/>
    <w:multiLevelType w:val="hybridMultilevel"/>
    <w:tmpl w:val="64A44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71ECD"/>
    <w:multiLevelType w:val="hybridMultilevel"/>
    <w:tmpl w:val="AE7A0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C7157"/>
    <w:multiLevelType w:val="hybridMultilevel"/>
    <w:tmpl w:val="AA40C81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156E0"/>
    <w:multiLevelType w:val="hybridMultilevel"/>
    <w:tmpl w:val="2FD8DB84"/>
    <w:lvl w:ilvl="0" w:tplc="14043E7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84A88"/>
    <w:multiLevelType w:val="hybridMultilevel"/>
    <w:tmpl w:val="C70CA30C"/>
    <w:lvl w:ilvl="0" w:tplc="37C0510A">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543251"/>
    <w:multiLevelType w:val="hybridMultilevel"/>
    <w:tmpl w:val="3B5EE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F2302"/>
    <w:multiLevelType w:val="hybridMultilevel"/>
    <w:tmpl w:val="614C1CE2"/>
    <w:lvl w:ilvl="0" w:tplc="7C30D72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800DFD"/>
    <w:multiLevelType w:val="hybridMultilevel"/>
    <w:tmpl w:val="4F5E23BA"/>
    <w:lvl w:ilvl="0" w:tplc="FD2632D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1E37"/>
    <w:multiLevelType w:val="hybridMultilevel"/>
    <w:tmpl w:val="AFB67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82988"/>
    <w:multiLevelType w:val="hybridMultilevel"/>
    <w:tmpl w:val="A6DA6FAE"/>
    <w:lvl w:ilvl="0" w:tplc="0A26C0B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51D2"/>
    <w:multiLevelType w:val="hybridMultilevel"/>
    <w:tmpl w:val="96C2FD70"/>
    <w:lvl w:ilvl="0" w:tplc="3F6EF14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06CBB"/>
    <w:multiLevelType w:val="hybridMultilevel"/>
    <w:tmpl w:val="09462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F4920"/>
    <w:multiLevelType w:val="hybridMultilevel"/>
    <w:tmpl w:val="41B63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8414D01"/>
    <w:multiLevelType w:val="hybridMultilevel"/>
    <w:tmpl w:val="3692DBDC"/>
    <w:lvl w:ilvl="0" w:tplc="1FF211C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F47AE"/>
    <w:multiLevelType w:val="hybridMultilevel"/>
    <w:tmpl w:val="3C224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91678B"/>
    <w:multiLevelType w:val="hybridMultilevel"/>
    <w:tmpl w:val="3AC025A0"/>
    <w:lvl w:ilvl="0" w:tplc="04090015">
      <w:start w:val="1"/>
      <w:numFmt w:val="upperLetter"/>
      <w:lvlText w:val="%1."/>
      <w:lvlJc w:val="left"/>
      <w:pPr>
        <w:ind w:left="720" w:hanging="360"/>
      </w:pPr>
      <w:rPr>
        <w:color w:val="auto"/>
      </w:rPr>
    </w:lvl>
    <w:lvl w:ilvl="1" w:tplc="73BA1E16">
      <w:start w:val="1"/>
      <w:numFmt w:val="upperLetter"/>
      <w:lvlText w:val="%2."/>
      <w:lvlJc w:val="left"/>
      <w:pPr>
        <w:ind w:left="1440" w:hanging="360"/>
      </w:pPr>
      <w:rPr>
        <w:color w:val="auto"/>
      </w:rPr>
    </w:lvl>
    <w:lvl w:ilvl="2" w:tplc="0409001B">
      <w:start w:val="1"/>
      <w:numFmt w:val="lowerRoman"/>
      <w:lvlText w:val="%3."/>
      <w:lvlJc w:val="right"/>
      <w:pPr>
        <w:ind w:left="21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90C1F"/>
    <w:multiLevelType w:val="hybridMultilevel"/>
    <w:tmpl w:val="4D5E9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C6E2E"/>
    <w:multiLevelType w:val="hybridMultilevel"/>
    <w:tmpl w:val="6C429636"/>
    <w:lvl w:ilvl="0" w:tplc="04090015">
      <w:start w:val="1"/>
      <w:numFmt w:val="upp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1D84ECE"/>
    <w:multiLevelType w:val="hybridMultilevel"/>
    <w:tmpl w:val="065096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E3511"/>
    <w:multiLevelType w:val="hybridMultilevel"/>
    <w:tmpl w:val="1C0AF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446AE"/>
    <w:multiLevelType w:val="hybridMultilevel"/>
    <w:tmpl w:val="D2EC5E3A"/>
    <w:lvl w:ilvl="0" w:tplc="FB2ECB7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05756"/>
    <w:multiLevelType w:val="hybridMultilevel"/>
    <w:tmpl w:val="718A4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15B8C"/>
    <w:multiLevelType w:val="hybridMultilevel"/>
    <w:tmpl w:val="81E6C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44A93"/>
    <w:multiLevelType w:val="hybridMultilevel"/>
    <w:tmpl w:val="7D3C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D0E3D"/>
    <w:multiLevelType w:val="hybridMultilevel"/>
    <w:tmpl w:val="1D5EE25C"/>
    <w:lvl w:ilvl="0" w:tplc="10C2649C">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F07BEF"/>
    <w:multiLevelType w:val="hybridMultilevel"/>
    <w:tmpl w:val="C824B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702CC"/>
    <w:multiLevelType w:val="hybridMultilevel"/>
    <w:tmpl w:val="F7308D5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B5E2E"/>
    <w:multiLevelType w:val="hybridMultilevel"/>
    <w:tmpl w:val="A2F2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171E2"/>
    <w:multiLevelType w:val="hybridMultilevel"/>
    <w:tmpl w:val="38709190"/>
    <w:lvl w:ilvl="0" w:tplc="3730BB5C">
      <w:start w:val="1"/>
      <w:numFmt w:val="decimal"/>
      <w:lvlText w:val="%1."/>
      <w:lvlJc w:val="left"/>
      <w:pPr>
        <w:ind w:left="720" w:hanging="360"/>
      </w:pPr>
      <w:rPr>
        <w:rFonts w:hint="default"/>
        <w:sz w:val="24"/>
        <w:szCs w:val="24"/>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8A52625"/>
    <w:multiLevelType w:val="hybridMultilevel"/>
    <w:tmpl w:val="2CDEA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ED922C8"/>
    <w:multiLevelType w:val="hybridMultilevel"/>
    <w:tmpl w:val="0FBE3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017A4"/>
    <w:multiLevelType w:val="hybridMultilevel"/>
    <w:tmpl w:val="3B56A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29"/>
  </w:num>
  <w:num w:numId="5">
    <w:abstractNumId w:val="27"/>
  </w:num>
  <w:num w:numId="6">
    <w:abstractNumId w:val="32"/>
  </w:num>
  <w:num w:numId="7">
    <w:abstractNumId w:val="30"/>
  </w:num>
  <w:num w:numId="8">
    <w:abstractNumId w:val="4"/>
  </w:num>
  <w:num w:numId="9">
    <w:abstractNumId w:val="16"/>
  </w:num>
  <w:num w:numId="10">
    <w:abstractNumId w:val="25"/>
  </w:num>
  <w:num w:numId="11">
    <w:abstractNumId w:val="22"/>
  </w:num>
  <w:num w:numId="12">
    <w:abstractNumId w:val="8"/>
  </w:num>
  <w:num w:numId="13">
    <w:abstractNumId w:val="17"/>
  </w:num>
  <w:num w:numId="14">
    <w:abstractNumId w:val="7"/>
  </w:num>
  <w:num w:numId="15">
    <w:abstractNumId w:val="14"/>
  </w:num>
  <w:num w:numId="16">
    <w:abstractNumId w:val="1"/>
  </w:num>
  <w:num w:numId="17">
    <w:abstractNumId w:val="13"/>
  </w:num>
  <w:num w:numId="18">
    <w:abstractNumId w:val="24"/>
  </w:num>
  <w:num w:numId="19">
    <w:abstractNumId w:val="2"/>
  </w:num>
  <w:num w:numId="20">
    <w:abstractNumId w:val="28"/>
  </w:num>
  <w:num w:numId="21">
    <w:abstractNumId w:val="19"/>
  </w:num>
  <w:num w:numId="22">
    <w:abstractNumId w:val="6"/>
  </w:num>
  <w:num w:numId="23">
    <w:abstractNumId w:val="20"/>
  </w:num>
  <w:num w:numId="24">
    <w:abstractNumId w:val="18"/>
  </w:num>
  <w:num w:numId="25">
    <w:abstractNumId w:val="9"/>
  </w:num>
  <w:num w:numId="26">
    <w:abstractNumId w:val="3"/>
  </w:num>
  <w:num w:numId="27">
    <w:abstractNumId w:val="0"/>
  </w:num>
  <w:num w:numId="28">
    <w:abstractNumId w:val="31"/>
  </w:num>
  <w:num w:numId="29">
    <w:abstractNumId w:val="26"/>
  </w:num>
  <w:num w:numId="30">
    <w:abstractNumId w:val="15"/>
  </w:num>
  <w:num w:numId="31">
    <w:abstractNumId w:val="5"/>
  </w:num>
  <w:num w:numId="32">
    <w:abstractNumId w:val="35"/>
  </w:num>
  <w:num w:numId="33">
    <w:abstractNumId w:val="34"/>
  </w:num>
  <w:num w:numId="34">
    <w:abstractNumId w:val="12"/>
  </w:num>
  <w:num w:numId="35">
    <w:abstractNumId w:val="10"/>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3A"/>
    <w:rsid w:val="000118AF"/>
    <w:rsid w:val="0012440F"/>
    <w:rsid w:val="00320633"/>
    <w:rsid w:val="003C683A"/>
    <w:rsid w:val="00414BDB"/>
    <w:rsid w:val="004417CD"/>
    <w:rsid w:val="00594D8B"/>
    <w:rsid w:val="00603260"/>
    <w:rsid w:val="006C4B28"/>
    <w:rsid w:val="00785A8B"/>
    <w:rsid w:val="00790F23"/>
    <w:rsid w:val="007F19B3"/>
    <w:rsid w:val="008B6E31"/>
    <w:rsid w:val="008C4E6F"/>
    <w:rsid w:val="009311B0"/>
    <w:rsid w:val="00957D4F"/>
    <w:rsid w:val="009A1004"/>
    <w:rsid w:val="00B04641"/>
    <w:rsid w:val="00BC750C"/>
    <w:rsid w:val="00C571A9"/>
    <w:rsid w:val="00C91F9F"/>
    <w:rsid w:val="00CD4825"/>
    <w:rsid w:val="00D4087A"/>
    <w:rsid w:val="00E0469B"/>
    <w:rsid w:val="00E05BE2"/>
    <w:rsid w:val="00E226E6"/>
    <w:rsid w:val="00E23A92"/>
    <w:rsid w:val="00E6158B"/>
    <w:rsid w:val="00EE3A3C"/>
    <w:rsid w:val="00F7465E"/>
    <w:rsid w:val="00F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83A"/>
    <w:pPr>
      <w:tabs>
        <w:tab w:val="center" w:pos="4680"/>
        <w:tab w:val="right" w:pos="9360"/>
      </w:tabs>
    </w:pPr>
  </w:style>
  <w:style w:type="character" w:customStyle="1" w:styleId="HeaderChar">
    <w:name w:val="Header Char"/>
    <w:basedOn w:val="DefaultParagraphFont"/>
    <w:link w:val="Header"/>
    <w:rsid w:val="003C683A"/>
    <w:rPr>
      <w:rFonts w:eastAsia="Times New Roman" w:cs="Times New Roman"/>
      <w:szCs w:val="24"/>
    </w:rPr>
  </w:style>
  <w:style w:type="paragraph" w:styleId="Footer">
    <w:name w:val="footer"/>
    <w:basedOn w:val="Normal"/>
    <w:link w:val="FooterChar"/>
    <w:uiPriority w:val="99"/>
    <w:rsid w:val="003C683A"/>
    <w:pPr>
      <w:tabs>
        <w:tab w:val="center" w:pos="4680"/>
        <w:tab w:val="right" w:pos="9360"/>
      </w:tabs>
    </w:pPr>
  </w:style>
  <w:style w:type="character" w:customStyle="1" w:styleId="FooterChar">
    <w:name w:val="Footer Char"/>
    <w:basedOn w:val="DefaultParagraphFont"/>
    <w:link w:val="Footer"/>
    <w:uiPriority w:val="99"/>
    <w:rsid w:val="003C683A"/>
    <w:rPr>
      <w:rFonts w:eastAsia="Times New Roman" w:cs="Times New Roman"/>
      <w:szCs w:val="24"/>
    </w:rPr>
  </w:style>
  <w:style w:type="paragraph" w:styleId="ListParagraph">
    <w:name w:val="List Paragraph"/>
    <w:basedOn w:val="Normal"/>
    <w:uiPriority w:val="34"/>
    <w:qFormat/>
    <w:rsid w:val="003C683A"/>
    <w:pPr>
      <w:ind w:left="720"/>
      <w:contextualSpacing/>
    </w:pPr>
  </w:style>
  <w:style w:type="paragraph" w:styleId="NoSpacing">
    <w:name w:val="No Spacing"/>
    <w:uiPriority w:val="1"/>
    <w:qFormat/>
    <w:rsid w:val="003C683A"/>
    <w:pPr>
      <w:spacing w:after="0" w:line="240" w:lineRule="auto"/>
    </w:pPr>
    <w:rPr>
      <w:rFonts w:eastAsia="Calibri" w:cs="Times New Roman"/>
    </w:rPr>
  </w:style>
  <w:style w:type="paragraph" w:customStyle="1" w:styleId="Default">
    <w:name w:val="Default"/>
    <w:rsid w:val="003C683A"/>
    <w:pPr>
      <w:autoSpaceDE w:val="0"/>
      <w:autoSpaceDN w:val="0"/>
      <w:adjustRightInd w:val="0"/>
      <w:spacing w:after="0" w:line="240" w:lineRule="auto"/>
    </w:pPr>
    <w:rPr>
      <w:rFonts w:ascii="OMAOAF+TimesNewRoman" w:eastAsia="Calibri" w:hAnsi="OMAOAF+TimesNewRoman" w:cs="OMAOAF+TimesNewRoman"/>
      <w:color w:val="000000"/>
      <w:szCs w:val="24"/>
    </w:rPr>
  </w:style>
  <w:style w:type="paragraph" w:styleId="BalloonText">
    <w:name w:val="Balloon Text"/>
    <w:basedOn w:val="Normal"/>
    <w:link w:val="BalloonTextChar"/>
    <w:uiPriority w:val="99"/>
    <w:semiHidden/>
    <w:unhideWhenUsed/>
    <w:rsid w:val="003C683A"/>
    <w:rPr>
      <w:rFonts w:ascii="Tahoma" w:hAnsi="Tahoma" w:cs="Tahoma"/>
      <w:sz w:val="16"/>
      <w:szCs w:val="16"/>
    </w:rPr>
  </w:style>
  <w:style w:type="character" w:customStyle="1" w:styleId="BalloonTextChar">
    <w:name w:val="Balloon Text Char"/>
    <w:basedOn w:val="DefaultParagraphFont"/>
    <w:link w:val="BalloonText"/>
    <w:uiPriority w:val="99"/>
    <w:semiHidden/>
    <w:rsid w:val="003C68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83A"/>
    <w:pPr>
      <w:tabs>
        <w:tab w:val="center" w:pos="4680"/>
        <w:tab w:val="right" w:pos="9360"/>
      </w:tabs>
    </w:pPr>
  </w:style>
  <w:style w:type="character" w:customStyle="1" w:styleId="HeaderChar">
    <w:name w:val="Header Char"/>
    <w:basedOn w:val="DefaultParagraphFont"/>
    <w:link w:val="Header"/>
    <w:rsid w:val="003C683A"/>
    <w:rPr>
      <w:rFonts w:eastAsia="Times New Roman" w:cs="Times New Roman"/>
      <w:szCs w:val="24"/>
    </w:rPr>
  </w:style>
  <w:style w:type="paragraph" w:styleId="Footer">
    <w:name w:val="footer"/>
    <w:basedOn w:val="Normal"/>
    <w:link w:val="FooterChar"/>
    <w:uiPriority w:val="99"/>
    <w:rsid w:val="003C683A"/>
    <w:pPr>
      <w:tabs>
        <w:tab w:val="center" w:pos="4680"/>
        <w:tab w:val="right" w:pos="9360"/>
      </w:tabs>
    </w:pPr>
  </w:style>
  <w:style w:type="character" w:customStyle="1" w:styleId="FooterChar">
    <w:name w:val="Footer Char"/>
    <w:basedOn w:val="DefaultParagraphFont"/>
    <w:link w:val="Footer"/>
    <w:uiPriority w:val="99"/>
    <w:rsid w:val="003C683A"/>
    <w:rPr>
      <w:rFonts w:eastAsia="Times New Roman" w:cs="Times New Roman"/>
      <w:szCs w:val="24"/>
    </w:rPr>
  </w:style>
  <w:style w:type="paragraph" w:styleId="ListParagraph">
    <w:name w:val="List Paragraph"/>
    <w:basedOn w:val="Normal"/>
    <w:uiPriority w:val="34"/>
    <w:qFormat/>
    <w:rsid w:val="003C683A"/>
    <w:pPr>
      <w:ind w:left="720"/>
      <w:contextualSpacing/>
    </w:pPr>
  </w:style>
  <w:style w:type="paragraph" w:styleId="NoSpacing">
    <w:name w:val="No Spacing"/>
    <w:uiPriority w:val="1"/>
    <w:qFormat/>
    <w:rsid w:val="003C683A"/>
    <w:pPr>
      <w:spacing w:after="0" w:line="240" w:lineRule="auto"/>
    </w:pPr>
    <w:rPr>
      <w:rFonts w:eastAsia="Calibri" w:cs="Times New Roman"/>
    </w:rPr>
  </w:style>
  <w:style w:type="paragraph" w:customStyle="1" w:styleId="Default">
    <w:name w:val="Default"/>
    <w:rsid w:val="003C683A"/>
    <w:pPr>
      <w:autoSpaceDE w:val="0"/>
      <w:autoSpaceDN w:val="0"/>
      <w:adjustRightInd w:val="0"/>
      <w:spacing w:after="0" w:line="240" w:lineRule="auto"/>
    </w:pPr>
    <w:rPr>
      <w:rFonts w:ascii="OMAOAF+TimesNewRoman" w:eastAsia="Calibri" w:hAnsi="OMAOAF+TimesNewRoman" w:cs="OMAOAF+TimesNewRoman"/>
      <w:color w:val="000000"/>
      <w:szCs w:val="24"/>
    </w:rPr>
  </w:style>
  <w:style w:type="paragraph" w:styleId="BalloonText">
    <w:name w:val="Balloon Text"/>
    <w:basedOn w:val="Normal"/>
    <w:link w:val="BalloonTextChar"/>
    <w:uiPriority w:val="99"/>
    <w:semiHidden/>
    <w:unhideWhenUsed/>
    <w:rsid w:val="003C683A"/>
    <w:rPr>
      <w:rFonts w:ascii="Tahoma" w:hAnsi="Tahoma" w:cs="Tahoma"/>
      <w:sz w:val="16"/>
      <w:szCs w:val="16"/>
    </w:rPr>
  </w:style>
  <w:style w:type="character" w:customStyle="1" w:styleId="BalloonTextChar">
    <w:name w:val="Balloon Text Char"/>
    <w:basedOn w:val="DefaultParagraphFont"/>
    <w:link w:val="BalloonText"/>
    <w:uiPriority w:val="99"/>
    <w:semiHidden/>
    <w:rsid w:val="003C68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DOL-MSHA</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David L - MSHA</dc:creator>
  <cp:lastModifiedBy>Denk, Joseph M - MSHA</cp:lastModifiedBy>
  <cp:revision>3</cp:revision>
  <dcterms:created xsi:type="dcterms:W3CDTF">2016-07-08T12:55:00Z</dcterms:created>
  <dcterms:modified xsi:type="dcterms:W3CDTF">2016-08-04T11:53:00Z</dcterms:modified>
</cp:coreProperties>
</file>