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DD" w:rsidRPr="002728DD" w:rsidRDefault="002728DD" w:rsidP="002728DD">
      <w:pPr>
        <w:pStyle w:val="NoSpacing"/>
        <w:jc w:val="center"/>
        <w:rPr>
          <w:rFonts w:ascii="Candara" w:hAnsi="Candara"/>
          <w:sz w:val="24"/>
          <w:szCs w:val="24"/>
        </w:rPr>
      </w:pPr>
      <w:r w:rsidRPr="002728DD">
        <w:rPr>
          <w:rFonts w:ascii="Candara" w:hAnsi="Candara"/>
          <w:sz w:val="24"/>
          <w:szCs w:val="24"/>
        </w:rPr>
        <w:t>2013 Nevada Mine Rescue Contest</w:t>
      </w:r>
    </w:p>
    <w:p w:rsidR="002728DD" w:rsidRPr="002728DD" w:rsidRDefault="002728DD" w:rsidP="002728DD">
      <w:pPr>
        <w:pStyle w:val="NoSpacing"/>
        <w:jc w:val="center"/>
        <w:rPr>
          <w:rFonts w:ascii="Candara" w:hAnsi="Candara"/>
          <w:sz w:val="24"/>
          <w:szCs w:val="24"/>
        </w:rPr>
      </w:pPr>
      <w:r w:rsidRPr="002728DD">
        <w:rPr>
          <w:rFonts w:ascii="Candara" w:hAnsi="Candara"/>
          <w:sz w:val="24"/>
          <w:szCs w:val="24"/>
        </w:rPr>
        <w:t>Winnemucca, Nevada</w:t>
      </w:r>
    </w:p>
    <w:p w:rsidR="002728DD" w:rsidRDefault="002728DD" w:rsidP="002728DD">
      <w:pPr>
        <w:pStyle w:val="NoSpacing"/>
        <w:jc w:val="center"/>
        <w:rPr>
          <w:rFonts w:ascii="Candara" w:hAnsi="Candara"/>
          <w:sz w:val="24"/>
          <w:szCs w:val="24"/>
        </w:rPr>
      </w:pPr>
      <w:r w:rsidRPr="002728DD">
        <w:rPr>
          <w:rFonts w:ascii="Candara" w:hAnsi="Candara"/>
          <w:sz w:val="24"/>
          <w:szCs w:val="24"/>
        </w:rPr>
        <w:t>March 12, 2013</w:t>
      </w:r>
    </w:p>
    <w:p w:rsidR="002728DD" w:rsidRPr="002728DD" w:rsidRDefault="00771964" w:rsidP="002728DD">
      <w:pPr>
        <w:pStyle w:val="NoSpacing"/>
        <w:jc w:val="center"/>
        <w:rPr>
          <w:rFonts w:ascii="Candara" w:hAnsi="Candara"/>
          <w:sz w:val="24"/>
          <w:szCs w:val="24"/>
        </w:rPr>
      </w:pPr>
      <w:r>
        <w:rPr>
          <w:rFonts w:ascii="Candara" w:hAnsi="Candara"/>
          <w:sz w:val="24"/>
          <w:szCs w:val="24"/>
        </w:rPr>
        <w:t>Team Trainer</w:t>
      </w:r>
      <w:r w:rsidR="008904D3">
        <w:rPr>
          <w:rFonts w:ascii="Candara" w:hAnsi="Candara"/>
          <w:sz w:val="24"/>
          <w:szCs w:val="24"/>
        </w:rPr>
        <w:t xml:space="preserve"> </w:t>
      </w:r>
      <w:r w:rsidR="002728DD">
        <w:rPr>
          <w:rFonts w:ascii="Candara" w:hAnsi="Candara"/>
          <w:sz w:val="24"/>
          <w:szCs w:val="24"/>
        </w:rPr>
        <w:t>Written Test</w:t>
      </w:r>
    </w:p>
    <w:p w:rsidR="002728DD" w:rsidRDefault="00771964" w:rsidP="00771964">
      <w:pPr>
        <w:jc w:val="right"/>
        <w:rPr>
          <w:rFonts w:ascii="Candara" w:hAnsi="Candara"/>
          <w:sz w:val="24"/>
          <w:szCs w:val="24"/>
        </w:rPr>
      </w:pPr>
      <w:r>
        <w:rPr>
          <w:rFonts w:ascii="Candara" w:hAnsi="Candara"/>
          <w:sz w:val="24"/>
          <w:szCs w:val="24"/>
        </w:rPr>
        <w:t>Name: __________________________</w:t>
      </w:r>
    </w:p>
    <w:p w:rsidR="00771964" w:rsidRDefault="00771964" w:rsidP="00771964">
      <w:pPr>
        <w:jc w:val="right"/>
        <w:rPr>
          <w:rFonts w:ascii="Candara" w:hAnsi="Candara"/>
          <w:sz w:val="24"/>
          <w:szCs w:val="24"/>
        </w:rPr>
      </w:pPr>
      <w:r>
        <w:rPr>
          <w:rFonts w:ascii="Candara" w:hAnsi="Candara"/>
          <w:sz w:val="24"/>
          <w:szCs w:val="24"/>
        </w:rPr>
        <w:t>Company: __________________________</w:t>
      </w:r>
    </w:p>
    <w:p w:rsidR="00771964" w:rsidRPr="00771964" w:rsidRDefault="00771964" w:rsidP="00771964">
      <w:pPr>
        <w:jc w:val="right"/>
        <w:rPr>
          <w:rFonts w:ascii="Candara" w:hAnsi="Candara"/>
          <w:sz w:val="24"/>
          <w:szCs w:val="24"/>
        </w:rPr>
      </w:pPr>
      <w:r>
        <w:rPr>
          <w:rFonts w:ascii="Candara" w:hAnsi="Candara"/>
          <w:sz w:val="24"/>
          <w:szCs w:val="24"/>
        </w:rPr>
        <w:t>Team: __________________________</w:t>
      </w:r>
    </w:p>
    <w:p w:rsidR="005636FA" w:rsidRPr="0046534F" w:rsidRDefault="002728DD" w:rsidP="0046534F">
      <w:pPr>
        <w:rPr>
          <w:rFonts w:ascii="Candara" w:hAnsi="Candara"/>
          <w:sz w:val="24"/>
          <w:szCs w:val="24"/>
        </w:rPr>
      </w:pPr>
      <w:proofErr w:type="gramStart"/>
      <w:r w:rsidRPr="002728DD">
        <w:rPr>
          <w:rFonts w:ascii="Candara" w:hAnsi="Candara"/>
          <w:sz w:val="24"/>
          <w:szCs w:val="24"/>
        </w:rPr>
        <w:t>Chose the correct</w:t>
      </w:r>
      <w:r>
        <w:rPr>
          <w:rFonts w:ascii="Candara" w:hAnsi="Candara"/>
          <w:sz w:val="24"/>
          <w:szCs w:val="24"/>
        </w:rPr>
        <w:t xml:space="preserve"> answer by </w:t>
      </w:r>
      <w:r w:rsidR="00D2509F">
        <w:rPr>
          <w:rFonts w:ascii="Candara" w:hAnsi="Candara"/>
          <w:sz w:val="24"/>
          <w:szCs w:val="24"/>
        </w:rPr>
        <w:t xml:space="preserve">circling the letter next to it </w:t>
      </w:r>
      <w:r>
        <w:rPr>
          <w:rFonts w:ascii="Candara" w:hAnsi="Candara"/>
          <w:sz w:val="24"/>
          <w:szCs w:val="24"/>
        </w:rPr>
        <w:t xml:space="preserve">using </w:t>
      </w:r>
      <w:r w:rsidR="00D2509F">
        <w:rPr>
          <w:rFonts w:ascii="Candara" w:hAnsi="Candara"/>
          <w:sz w:val="24"/>
          <w:szCs w:val="24"/>
        </w:rPr>
        <w:t>a</w:t>
      </w:r>
      <w:r>
        <w:rPr>
          <w:rFonts w:ascii="Candara" w:hAnsi="Candara"/>
          <w:sz w:val="24"/>
          <w:szCs w:val="24"/>
        </w:rPr>
        <w:t xml:space="preserve"> pencil.</w:t>
      </w:r>
      <w:proofErr w:type="gramEnd"/>
      <w:r>
        <w:rPr>
          <w:rFonts w:ascii="Candara" w:hAnsi="Candara"/>
          <w:sz w:val="24"/>
          <w:szCs w:val="24"/>
        </w:rPr>
        <w:t xml:space="preserve">  If you make a mistake, please erase you</w:t>
      </w:r>
      <w:r w:rsidR="0055338C">
        <w:rPr>
          <w:rFonts w:ascii="Candara" w:hAnsi="Candara"/>
          <w:sz w:val="24"/>
          <w:szCs w:val="24"/>
        </w:rPr>
        <w:t>r</w:t>
      </w:r>
      <w:r>
        <w:rPr>
          <w:rFonts w:ascii="Candara" w:hAnsi="Candara"/>
          <w:sz w:val="24"/>
          <w:szCs w:val="24"/>
        </w:rPr>
        <w:t xml:space="preserve"> marks completely.</w:t>
      </w:r>
    </w:p>
    <w:p w:rsidR="005636FA" w:rsidRDefault="0055338C" w:rsidP="005636FA">
      <w:pPr>
        <w:pStyle w:val="ListParagraph"/>
        <w:numPr>
          <w:ilvl w:val="0"/>
          <w:numId w:val="1"/>
        </w:numPr>
        <w:rPr>
          <w:rFonts w:ascii="Candara" w:hAnsi="Candara"/>
          <w:sz w:val="24"/>
          <w:szCs w:val="24"/>
        </w:rPr>
      </w:pPr>
      <w:r>
        <w:rPr>
          <w:rFonts w:ascii="Candara" w:hAnsi="Candara"/>
          <w:sz w:val="24"/>
          <w:szCs w:val="24"/>
        </w:rPr>
        <w:t>A person trained in the use and care of self-contained breathing apparatus shall inspect and test the apparatus at intervals not exceeding 90 days and shall certify by signature and date that the inspections and tests were done.</w:t>
      </w:r>
    </w:p>
    <w:p w:rsidR="0055338C" w:rsidRDefault="0055338C" w:rsidP="0055338C">
      <w:pPr>
        <w:pStyle w:val="ListParagraph"/>
        <w:numPr>
          <w:ilvl w:val="1"/>
          <w:numId w:val="1"/>
        </w:numPr>
        <w:rPr>
          <w:rFonts w:ascii="Candara" w:hAnsi="Candara"/>
          <w:sz w:val="24"/>
          <w:szCs w:val="24"/>
        </w:rPr>
      </w:pPr>
      <w:r>
        <w:rPr>
          <w:rFonts w:ascii="Candara" w:hAnsi="Candara"/>
          <w:sz w:val="24"/>
          <w:szCs w:val="24"/>
        </w:rPr>
        <w:t>True</w:t>
      </w:r>
    </w:p>
    <w:p w:rsidR="0055338C" w:rsidRPr="0055338C" w:rsidRDefault="0055338C" w:rsidP="0055338C">
      <w:pPr>
        <w:pStyle w:val="ListParagraph"/>
        <w:numPr>
          <w:ilvl w:val="1"/>
          <w:numId w:val="1"/>
        </w:numPr>
        <w:rPr>
          <w:rFonts w:ascii="Candara" w:hAnsi="Candara"/>
          <w:sz w:val="24"/>
          <w:szCs w:val="24"/>
        </w:rPr>
      </w:pPr>
      <w:r>
        <w:rPr>
          <w:rFonts w:ascii="Candara" w:hAnsi="Candara"/>
          <w:sz w:val="24"/>
          <w:szCs w:val="24"/>
        </w:rPr>
        <w:t xml:space="preserve">False </w:t>
      </w:r>
      <w:r>
        <w:rPr>
          <w:rFonts w:ascii="Candara" w:hAnsi="Candara"/>
          <w:color w:val="FF0000"/>
          <w:sz w:val="24"/>
          <w:szCs w:val="24"/>
        </w:rPr>
        <w:t>(false, 30 days page 4-14, MSHA 3027 &amp; 49.6(b)(1))</w:t>
      </w:r>
    </w:p>
    <w:p w:rsidR="0055338C" w:rsidRDefault="008904D3" w:rsidP="0055338C">
      <w:pPr>
        <w:pStyle w:val="ListParagraph"/>
        <w:numPr>
          <w:ilvl w:val="0"/>
          <w:numId w:val="1"/>
        </w:numPr>
        <w:rPr>
          <w:rFonts w:ascii="Candara" w:hAnsi="Candara"/>
          <w:sz w:val="24"/>
          <w:szCs w:val="24"/>
        </w:rPr>
      </w:pPr>
      <w:r>
        <w:rPr>
          <w:rFonts w:ascii="Candara" w:hAnsi="Candara"/>
          <w:sz w:val="24"/>
          <w:szCs w:val="24"/>
        </w:rPr>
        <w:t>The formula used to find the quantity of air moving through a drift is:</w:t>
      </w:r>
    </w:p>
    <w:p w:rsidR="008904D3" w:rsidRDefault="008904D3" w:rsidP="008904D3">
      <w:pPr>
        <w:pStyle w:val="ListParagraph"/>
        <w:numPr>
          <w:ilvl w:val="1"/>
          <w:numId w:val="1"/>
        </w:numPr>
        <w:rPr>
          <w:rFonts w:ascii="Candara" w:hAnsi="Candara"/>
          <w:sz w:val="24"/>
          <w:szCs w:val="24"/>
        </w:rPr>
      </w:pPr>
      <w:r>
        <w:rPr>
          <w:rFonts w:ascii="Candara" w:hAnsi="Candara"/>
          <w:sz w:val="24"/>
          <w:szCs w:val="24"/>
        </w:rPr>
        <w:t>Quantity (ft</w:t>
      </w:r>
      <w:r w:rsidRPr="008904D3">
        <w:rPr>
          <w:rFonts w:ascii="Candara" w:hAnsi="Candara"/>
          <w:sz w:val="24"/>
          <w:szCs w:val="24"/>
          <w:vertAlign w:val="superscript"/>
        </w:rPr>
        <w:t>3</w:t>
      </w:r>
      <w:r>
        <w:rPr>
          <w:rFonts w:ascii="Candara" w:hAnsi="Candara"/>
          <w:sz w:val="24"/>
          <w:szCs w:val="24"/>
        </w:rPr>
        <w:t>) = Area (ft</w:t>
      </w:r>
      <w:r w:rsidRPr="008904D3">
        <w:rPr>
          <w:rFonts w:ascii="Candara" w:hAnsi="Candara"/>
          <w:sz w:val="24"/>
          <w:szCs w:val="24"/>
          <w:vertAlign w:val="superscript"/>
        </w:rPr>
        <w:t>2</w:t>
      </w:r>
      <w:r>
        <w:rPr>
          <w:rFonts w:ascii="Candara" w:hAnsi="Candara"/>
          <w:sz w:val="24"/>
          <w:szCs w:val="24"/>
        </w:rPr>
        <w:t>) x Velocity (</w:t>
      </w:r>
      <w:proofErr w:type="spellStart"/>
      <w:r>
        <w:rPr>
          <w:rFonts w:ascii="Candara" w:hAnsi="Candara"/>
          <w:sz w:val="24"/>
          <w:szCs w:val="24"/>
        </w:rPr>
        <w:t>ft</w:t>
      </w:r>
      <w:proofErr w:type="spellEnd"/>
      <w:r>
        <w:rPr>
          <w:rFonts w:ascii="Candara" w:hAnsi="Candara"/>
          <w:sz w:val="24"/>
          <w:szCs w:val="24"/>
        </w:rPr>
        <w:t xml:space="preserve">/min.) </w:t>
      </w:r>
      <w:r>
        <w:rPr>
          <w:rFonts w:ascii="Candara" w:hAnsi="Candara"/>
          <w:color w:val="FF0000"/>
          <w:sz w:val="24"/>
          <w:szCs w:val="24"/>
        </w:rPr>
        <w:t>(#5, p</w:t>
      </w:r>
      <w:r w:rsidR="00733B2D">
        <w:rPr>
          <w:rFonts w:ascii="Candara" w:hAnsi="Candara"/>
          <w:color w:val="FF0000"/>
          <w:sz w:val="24"/>
          <w:szCs w:val="24"/>
        </w:rPr>
        <w:t>a</w:t>
      </w:r>
      <w:r>
        <w:rPr>
          <w:rFonts w:ascii="Candara" w:hAnsi="Candara"/>
          <w:color w:val="FF0000"/>
          <w:sz w:val="24"/>
          <w:szCs w:val="24"/>
        </w:rPr>
        <w:t>g</w:t>
      </w:r>
      <w:r w:rsidR="00733B2D">
        <w:rPr>
          <w:rFonts w:ascii="Candara" w:hAnsi="Candara"/>
          <w:color w:val="FF0000"/>
          <w:sz w:val="24"/>
          <w:szCs w:val="24"/>
        </w:rPr>
        <w:t>e</w:t>
      </w:r>
      <w:r>
        <w:rPr>
          <w:rFonts w:ascii="Candara" w:hAnsi="Candara"/>
          <w:color w:val="FF0000"/>
          <w:sz w:val="24"/>
          <w:szCs w:val="24"/>
        </w:rPr>
        <w:t xml:space="preserve"> 3-19, MSHA 3027)</w:t>
      </w:r>
    </w:p>
    <w:p w:rsidR="008904D3" w:rsidRDefault="008904D3" w:rsidP="008904D3">
      <w:pPr>
        <w:pStyle w:val="ListParagraph"/>
        <w:numPr>
          <w:ilvl w:val="1"/>
          <w:numId w:val="1"/>
        </w:numPr>
        <w:rPr>
          <w:rFonts w:ascii="Candara" w:hAnsi="Candara"/>
          <w:sz w:val="24"/>
          <w:szCs w:val="24"/>
        </w:rPr>
      </w:pPr>
      <w:r>
        <w:rPr>
          <w:rFonts w:ascii="Candara" w:hAnsi="Candara"/>
          <w:sz w:val="24"/>
          <w:szCs w:val="24"/>
        </w:rPr>
        <w:t>Quantity (ft</w:t>
      </w:r>
      <w:r w:rsidRPr="008904D3">
        <w:rPr>
          <w:rFonts w:ascii="Candara" w:hAnsi="Candara"/>
          <w:sz w:val="24"/>
          <w:szCs w:val="24"/>
          <w:vertAlign w:val="superscript"/>
        </w:rPr>
        <w:t>3</w:t>
      </w:r>
      <w:r>
        <w:rPr>
          <w:rFonts w:ascii="Candara" w:hAnsi="Candara"/>
          <w:sz w:val="24"/>
          <w:szCs w:val="24"/>
        </w:rPr>
        <w:t>) = Area (ft</w:t>
      </w:r>
      <w:r w:rsidRPr="008904D3">
        <w:rPr>
          <w:rFonts w:ascii="Candara" w:hAnsi="Candara"/>
          <w:sz w:val="24"/>
          <w:szCs w:val="24"/>
          <w:vertAlign w:val="superscript"/>
        </w:rPr>
        <w:t>2</w:t>
      </w:r>
      <w:r>
        <w:rPr>
          <w:rFonts w:ascii="Candara" w:hAnsi="Candara"/>
          <w:sz w:val="24"/>
          <w:szCs w:val="24"/>
        </w:rPr>
        <w:t>) x Velocity (</w:t>
      </w:r>
      <w:proofErr w:type="spellStart"/>
      <w:r>
        <w:rPr>
          <w:rFonts w:ascii="Candara" w:hAnsi="Candara"/>
          <w:sz w:val="24"/>
          <w:szCs w:val="24"/>
        </w:rPr>
        <w:t>ft</w:t>
      </w:r>
      <w:proofErr w:type="spellEnd"/>
      <w:r>
        <w:rPr>
          <w:rFonts w:ascii="Candara" w:hAnsi="Candara"/>
          <w:sz w:val="24"/>
          <w:szCs w:val="24"/>
        </w:rPr>
        <w:t>/sec.</w:t>
      </w:r>
      <w:r w:rsidRPr="008904D3">
        <w:rPr>
          <w:rFonts w:ascii="Candara" w:hAnsi="Candara"/>
          <w:sz w:val="24"/>
          <w:szCs w:val="24"/>
          <w:vertAlign w:val="superscript"/>
        </w:rPr>
        <w:t>2</w:t>
      </w:r>
      <w:r>
        <w:rPr>
          <w:rFonts w:ascii="Candara" w:hAnsi="Candara"/>
          <w:sz w:val="24"/>
          <w:szCs w:val="24"/>
        </w:rPr>
        <w:t>)</w:t>
      </w:r>
    </w:p>
    <w:p w:rsidR="008904D3" w:rsidRDefault="008904D3" w:rsidP="0034318B">
      <w:pPr>
        <w:pStyle w:val="ListParagraph"/>
        <w:numPr>
          <w:ilvl w:val="1"/>
          <w:numId w:val="1"/>
        </w:numPr>
        <w:rPr>
          <w:rFonts w:ascii="Candara" w:hAnsi="Candara"/>
          <w:sz w:val="24"/>
          <w:szCs w:val="24"/>
        </w:rPr>
      </w:pPr>
      <w:r>
        <w:rPr>
          <w:rFonts w:ascii="Candara" w:hAnsi="Candara"/>
          <w:sz w:val="24"/>
          <w:szCs w:val="24"/>
        </w:rPr>
        <w:t>Quantity (ft</w:t>
      </w:r>
      <w:r w:rsidRPr="008904D3">
        <w:rPr>
          <w:rFonts w:ascii="Candara" w:hAnsi="Candara"/>
          <w:sz w:val="24"/>
          <w:szCs w:val="24"/>
          <w:vertAlign w:val="superscript"/>
        </w:rPr>
        <w:t>2</w:t>
      </w:r>
      <w:r>
        <w:rPr>
          <w:rFonts w:ascii="Candara" w:hAnsi="Candara"/>
          <w:sz w:val="24"/>
          <w:szCs w:val="24"/>
        </w:rPr>
        <w:t>) = Area (ft</w:t>
      </w:r>
      <w:r w:rsidRPr="008904D3">
        <w:rPr>
          <w:rFonts w:ascii="Candara" w:hAnsi="Candara"/>
          <w:sz w:val="24"/>
          <w:szCs w:val="24"/>
          <w:vertAlign w:val="superscript"/>
        </w:rPr>
        <w:t>2</w:t>
      </w:r>
      <w:r>
        <w:rPr>
          <w:rFonts w:ascii="Candara" w:hAnsi="Candara"/>
          <w:sz w:val="24"/>
          <w:szCs w:val="24"/>
        </w:rPr>
        <w:t>) x Velocity (</w:t>
      </w:r>
      <w:proofErr w:type="spellStart"/>
      <w:r>
        <w:rPr>
          <w:rFonts w:ascii="Candara" w:hAnsi="Candara"/>
          <w:sz w:val="24"/>
          <w:szCs w:val="24"/>
        </w:rPr>
        <w:t>ft</w:t>
      </w:r>
      <w:proofErr w:type="spellEnd"/>
      <w:r>
        <w:rPr>
          <w:rFonts w:ascii="Candara" w:hAnsi="Candara"/>
          <w:sz w:val="24"/>
          <w:szCs w:val="24"/>
        </w:rPr>
        <w:t>/min.)</w:t>
      </w:r>
    </w:p>
    <w:p w:rsidR="0034318B" w:rsidRDefault="0034318B" w:rsidP="0034318B">
      <w:pPr>
        <w:pStyle w:val="ListParagraph"/>
        <w:numPr>
          <w:ilvl w:val="0"/>
          <w:numId w:val="1"/>
        </w:numPr>
        <w:rPr>
          <w:rFonts w:ascii="Candara" w:hAnsi="Candara"/>
          <w:sz w:val="24"/>
          <w:szCs w:val="24"/>
        </w:rPr>
      </w:pPr>
      <w:r>
        <w:rPr>
          <w:rFonts w:ascii="Candara" w:hAnsi="Candara"/>
          <w:sz w:val="24"/>
          <w:szCs w:val="24"/>
        </w:rPr>
        <w:t>During first-aid, scene size up begins _________.</w:t>
      </w:r>
    </w:p>
    <w:p w:rsidR="0034318B" w:rsidRDefault="0034318B" w:rsidP="0034318B">
      <w:pPr>
        <w:pStyle w:val="ListParagraph"/>
        <w:numPr>
          <w:ilvl w:val="1"/>
          <w:numId w:val="1"/>
        </w:numPr>
        <w:rPr>
          <w:rFonts w:ascii="Candara" w:hAnsi="Candara"/>
          <w:sz w:val="24"/>
          <w:szCs w:val="24"/>
        </w:rPr>
      </w:pPr>
      <w:r>
        <w:rPr>
          <w:rFonts w:ascii="Candara" w:hAnsi="Candara"/>
          <w:sz w:val="24"/>
          <w:szCs w:val="24"/>
        </w:rPr>
        <w:t>By taking BSI precautions</w:t>
      </w:r>
    </w:p>
    <w:p w:rsidR="0034318B" w:rsidRDefault="0034318B" w:rsidP="0034318B">
      <w:pPr>
        <w:pStyle w:val="ListParagraph"/>
        <w:numPr>
          <w:ilvl w:val="1"/>
          <w:numId w:val="1"/>
        </w:numPr>
        <w:rPr>
          <w:rFonts w:ascii="Candara" w:hAnsi="Candara"/>
          <w:sz w:val="24"/>
          <w:szCs w:val="24"/>
        </w:rPr>
      </w:pPr>
      <w:r>
        <w:rPr>
          <w:rFonts w:ascii="Candara" w:hAnsi="Candara"/>
          <w:sz w:val="24"/>
          <w:szCs w:val="24"/>
        </w:rPr>
        <w:t>With determining scene safety</w:t>
      </w:r>
    </w:p>
    <w:p w:rsidR="0034318B" w:rsidRDefault="0034318B" w:rsidP="0034318B">
      <w:pPr>
        <w:pStyle w:val="ListParagraph"/>
        <w:numPr>
          <w:ilvl w:val="1"/>
          <w:numId w:val="1"/>
        </w:numPr>
        <w:rPr>
          <w:rFonts w:ascii="Candara" w:hAnsi="Candara"/>
          <w:sz w:val="24"/>
          <w:szCs w:val="24"/>
        </w:rPr>
      </w:pPr>
      <w:r>
        <w:rPr>
          <w:rFonts w:ascii="Candara" w:hAnsi="Candara"/>
          <w:sz w:val="24"/>
          <w:szCs w:val="24"/>
        </w:rPr>
        <w:t xml:space="preserve">With the information you receive from dispatch before you arrive on site </w:t>
      </w:r>
      <w:r>
        <w:rPr>
          <w:rFonts w:ascii="Candara" w:hAnsi="Candara"/>
          <w:color w:val="FF0000"/>
        </w:rPr>
        <w:t>(Brady 8</w:t>
      </w:r>
      <w:r w:rsidRPr="0034318B">
        <w:rPr>
          <w:rFonts w:ascii="Candara" w:hAnsi="Candara"/>
          <w:color w:val="FF0000"/>
          <w:vertAlign w:val="superscript"/>
        </w:rPr>
        <w:t>th</w:t>
      </w:r>
      <w:r>
        <w:rPr>
          <w:rFonts w:ascii="Candara" w:hAnsi="Candara"/>
          <w:color w:val="FF0000"/>
        </w:rPr>
        <w:t>, page 163-Scene safety and size up starts from the information you receive before you get to the accident scene.  Think about the possible safety hazards while enroute and patient’s possible injuries and treatments.)</w:t>
      </w:r>
    </w:p>
    <w:p w:rsidR="0034318B" w:rsidRDefault="0034318B" w:rsidP="0034318B">
      <w:pPr>
        <w:pStyle w:val="ListParagraph"/>
        <w:numPr>
          <w:ilvl w:val="1"/>
          <w:numId w:val="1"/>
        </w:numPr>
        <w:rPr>
          <w:rFonts w:ascii="Candara" w:hAnsi="Candara"/>
          <w:sz w:val="24"/>
          <w:szCs w:val="24"/>
        </w:rPr>
      </w:pPr>
      <w:r>
        <w:rPr>
          <w:rFonts w:ascii="Candara" w:hAnsi="Candara"/>
          <w:sz w:val="24"/>
          <w:szCs w:val="24"/>
        </w:rPr>
        <w:t>By identifying the mechanism of injury or nature of illness</w:t>
      </w:r>
    </w:p>
    <w:p w:rsidR="002E5AC1" w:rsidRDefault="00E36576" w:rsidP="002E5AC1">
      <w:pPr>
        <w:pStyle w:val="ListParagraph"/>
        <w:numPr>
          <w:ilvl w:val="0"/>
          <w:numId w:val="1"/>
        </w:numPr>
        <w:rPr>
          <w:rFonts w:ascii="Candara" w:hAnsi="Candara"/>
          <w:sz w:val="24"/>
          <w:szCs w:val="24"/>
        </w:rPr>
      </w:pPr>
      <w:r>
        <w:rPr>
          <w:rFonts w:ascii="Candara" w:hAnsi="Candara"/>
          <w:sz w:val="24"/>
          <w:szCs w:val="24"/>
        </w:rPr>
        <w:t>High levels (1000 ppm) of sulfur dioxide (SO</w:t>
      </w:r>
      <w:r w:rsidRPr="00E36576">
        <w:rPr>
          <w:rFonts w:ascii="Candara" w:hAnsi="Candara"/>
          <w:sz w:val="24"/>
          <w:szCs w:val="24"/>
          <w:vertAlign w:val="subscript"/>
        </w:rPr>
        <w:t>2</w:t>
      </w:r>
      <w:r>
        <w:rPr>
          <w:rFonts w:ascii="Candara" w:hAnsi="Candara"/>
          <w:sz w:val="24"/>
          <w:szCs w:val="24"/>
        </w:rPr>
        <w:t>) will explode violently when combined with 21% oxygen.</w:t>
      </w:r>
    </w:p>
    <w:p w:rsidR="00E36576" w:rsidRDefault="00E36576" w:rsidP="00E36576">
      <w:pPr>
        <w:pStyle w:val="ListParagraph"/>
        <w:numPr>
          <w:ilvl w:val="1"/>
          <w:numId w:val="1"/>
        </w:numPr>
        <w:rPr>
          <w:rFonts w:ascii="Candara" w:hAnsi="Candara"/>
          <w:sz w:val="24"/>
          <w:szCs w:val="24"/>
        </w:rPr>
      </w:pPr>
      <w:r>
        <w:rPr>
          <w:rFonts w:ascii="Candara" w:hAnsi="Candara"/>
          <w:sz w:val="24"/>
          <w:szCs w:val="24"/>
        </w:rPr>
        <w:t>True</w:t>
      </w:r>
    </w:p>
    <w:p w:rsidR="00E36576" w:rsidRDefault="00E36576" w:rsidP="00E36576">
      <w:pPr>
        <w:pStyle w:val="ListParagraph"/>
        <w:numPr>
          <w:ilvl w:val="1"/>
          <w:numId w:val="1"/>
        </w:numPr>
        <w:rPr>
          <w:rFonts w:ascii="Candara" w:hAnsi="Candara"/>
          <w:sz w:val="24"/>
          <w:szCs w:val="24"/>
        </w:rPr>
      </w:pPr>
      <w:r>
        <w:rPr>
          <w:rFonts w:ascii="Candara" w:hAnsi="Candara"/>
          <w:sz w:val="24"/>
          <w:szCs w:val="24"/>
        </w:rPr>
        <w:t xml:space="preserve">False </w:t>
      </w:r>
      <w:r>
        <w:rPr>
          <w:rFonts w:ascii="Candara" w:hAnsi="Candara"/>
          <w:color w:val="FF0000"/>
          <w:sz w:val="24"/>
          <w:szCs w:val="24"/>
        </w:rPr>
        <w:t>(Page 2-63, MSHA 3027)</w:t>
      </w:r>
    </w:p>
    <w:p w:rsidR="00E36576" w:rsidRDefault="00E36576" w:rsidP="00E36576">
      <w:pPr>
        <w:pStyle w:val="ListParagraph"/>
        <w:numPr>
          <w:ilvl w:val="0"/>
          <w:numId w:val="1"/>
        </w:numPr>
        <w:rPr>
          <w:rFonts w:ascii="Candara" w:hAnsi="Candara"/>
          <w:sz w:val="24"/>
          <w:szCs w:val="24"/>
        </w:rPr>
      </w:pPr>
      <w:r>
        <w:rPr>
          <w:rFonts w:ascii="Candara" w:hAnsi="Candara"/>
          <w:sz w:val="24"/>
          <w:szCs w:val="24"/>
        </w:rPr>
        <w:t>Hydrogen sulfide (H</w:t>
      </w:r>
      <w:r w:rsidRPr="00E36576">
        <w:rPr>
          <w:rFonts w:ascii="Candara" w:hAnsi="Candara"/>
          <w:sz w:val="24"/>
          <w:szCs w:val="24"/>
          <w:vertAlign w:val="subscript"/>
        </w:rPr>
        <w:t>2</w:t>
      </w:r>
      <w:r w:rsidR="00D2509F">
        <w:rPr>
          <w:rFonts w:ascii="Candara" w:hAnsi="Candara"/>
          <w:sz w:val="24"/>
          <w:szCs w:val="24"/>
        </w:rPr>
        <w:t>S) is</w:t>
      </w:r>
      <w:r w:rsidR="00F51318">
        <w:rPr>
          <w:rFonts w:ascii="Candara" w:hAnsi="Candara"/>
          <w:sz w:val="24"/>
          <w:szCs w:val="24"/>
        </w:rPr>
        <w:t xml:space="preserve"> only considered a toxic gas.</w:t>
      </w:r>
    </w:p>
    <w:p w:rsidR="00F51318" w:rsidRDefault="00F51318" w:rsidP="00F51318">
      <w:pPr>
        <w:pStyle w:val="ListParagraph"/>
        <w:numPr>
          <w:ilvl w:val="1"/>
          <w:numId w:val="1"/>
        </w:numPr>
        <w:rPr>
          <w:rFonts w:ascii="Candara" w:hAnsi="Candara"/>
          <w:sz w:val="24"/>
          <w:szCs w:val="24"/>
        </w:rPr>
      </w:pPr>
      <w:r>
        <w:rPr>
          <w:rFonts w:ascii="Candara" w:hAnsi="Candara"/>
          <w:sz w:val="24"/>
          <w:szCs w:val="24"/>
        </w:rPr>
        <w:t>True</w:t>
      </w:r>
    </w:p>
    <w:p w:rsidR="00F51318" w:rsidRDefault="00F51318" w:rsidP="00F51318">
      <w:pPr>
        <w:pStyle w:val="ListParagraph"/>
        <w:numPr>
          <w:ilvl w:val="1"/>
          <w:numId w:val="1"/>
        </w:numPr>
        <w:rPr>
          <w:rFonts w:ascii="Candara" w:hAnsi="Candara"/>
          <w:sz w:val="24"/>
          <w:szCs w:val="24"/>
        </w:rPr>
      </w:pPr>
      <w:r>
        <w:rPr>
          <w:rFonts w:ascii="Candara" w:hAnsi="Candara"/>
          <w:sz w:val="24"/>
          <w:szCs w:val="24"/>
        </w:rPr>
        <w:t xml:space="preserve">False </w:t>
      </w:r>
      <w:r>
        <w:rPr>
          <w:rFonts w:ascii="Candara" w:hAnsi="Candara"/>
          <w:color w:val="FF0000"/>
          <w:sz w:val="24"/>
          <w:szCs w:val="24"/>
        </w:rPr>
        <w:t>(Page 2-61, MSHA 3027)</w:t>
      </w:r>
    </w:p>
    <w:p w:rsidR="00F51318" w:rsidRDefault="00663210" w:rsidP="00F51318">
      <w:pPr>
        <w:pStyle w:val="ListParagraph"/>
        <w:numPr>
          <w:ilvl w:val="0"/>
          <w:numId w:val="1"/>
        </w:numPr>
        <w:rPr>
          <w:rFonts w:ascii="Candara" w:hAnsi="Candara"/>
          <w:sz w:val="24"/>
          <w:szCs w:val="24"/>
        </w:rPr>
      </w:pPr>
      <w:r>
        <w:rPr>
          <w:rFonts w:ascii="Candara" w:hAnsi="Candara"/>
          <w:sz w:val="24"/>
          <w:szCs w:val="24"/>
        </w:rPr>
        <w:t>After Damp is:</w:t>
      </w:r>
    </w:p>
    <w:p w:rsidR="00663210" w:rsidRDefault="00663210" w:rsidP="00663210">
      <w:pPr>
        <w:pStyle w:val="ListParagraph"/>
        <w:numPr>
          <w:ilvl w:val="1"/>
          <w:numId w:val="1"/>
        </w:numPr>
        <w:rPr>
          <w:rFonts w:ascii="Candara" w:hAnsi="Candara"/>
          <w:sz w:val="24"/>
          <w:szCs w:val="24"/>
        </w:rPr>
      </w:pPr>
      <w:r>
        <w:rPr>
          <w:rFonts w:ascii="Candara" w:hAnsi="Candara"/>
          <w:sz w:val="24"/>
          <w:szCs w:val="24"/>
        </w:rPr>
        <w:t>Toxic and explosive</w:t>
      </w:r>
    </w:p>
    <w:p w:rsidR="00663210" w:rsidRDefault="00663210" w:rsidP="00663210">
      <w:pPr>
        <w:pStyle w:val="ListParagraph"/>
        <w:numPr>
          <w:ilvl w:val="1"/>
          <w:numId w:val="1"/>
        </w:numPr>
        <w:rPr>
          <w:rFonts w:ascii="Candara" w:hAnsi="Candara"/>
          <w:sz w:val="24"/>
          <w:szCs w:val="24"/>
        </w:rPr>
      </w:pPr>
      <w:r>
        <w:rPr>
          <w:rFonts w:ascii="Candara" w:hAnsi="Candara"/>
          <w:sz w:val="24"/>
          <w:szCs w:val="24"/>
        </w:rPr>
        <w:t>A mixture of four mine gasses</w:t>
      </w:r>
    </w:p>
    <w:p w:rsidR="00663210" w:rsidRDefault="00663210" w:rsidP="00663210">
      <w:pPr>
        <w:pStyle w:val="ListParagraph"/>
        <w:numPr>
          <w:ilvl w:val="1"/>
          <w:numId w:val="1"/>
        </w:numPr>
        <w:rPr>
          <w:rFonts w:ascii="Candara" w:hAnsi="Candara"/>
          <w:sz w:val="24"/>
          <w:szCs w:val="24"/>
        </w:rPr>
      </w:pPr>
      <w:r>
        <w:rPr>
          <w:rFonts w:ascii="Candara" w:hAnsi="Candara"/>
          <w:sz w:val="24"/>
          <w:szCs w:val="24"/>
        </w:rPr>
        <w:t>Is always present after a mine fire or explosion</w:t>
      </w:r>
    </w:p>
    <w:p w:rsidR="00663210" w:rsidRDefault="00663210" w:rsidP="00663210">
      <w:pPr>
        <w:pStyle w:val="ListParagraph"/>
        <w:numPr>
          <w:ilvl w:val="1"/>
          <w:numId w:val="1"/>
        </w:numPr>
        <w:rPr>
          <w:rFonts w:ascii="Candara" w:hAnsi="Candara"/>
          <w:sz w:val="24"/>
          <w:szCs w:val="24"/>
        </w:rPr>
      </w:pPr>
      <w:r>
        <w:rPr>
          <w:rFonts w:ascii="Candara" w:hAnsi="Candara"/>
          <w:sz w:val="24"/>
          <w:szCs w:val="24"/>
        </w:rPr>
        <w:t>A and C</w:t>
      </w:r>
      <w:r w:rsidR="00046481">
        <w:rPr>
          <w:rFonts w:ascii="Candara" w:hAnsi="Candara"/>
          <w:sz w:val="24"/>
          <w:szCs w:val="24"/>
        </w:rPr>
        <w:t xml:space="preserve"> </w:t>
      </w:r>
      <w:r w:rsidR="00046481">
        <w:rPr>
          <w:rFonts w:ascii="Candara" w:hAnsi="Candara"/>
          <w:color w:val="FF0000"/>
          <w:sz w:val="24"/>
          <w:szCs w:val="24"/>
        </w:rPr>
        <w:t>(Pages 2-27 &amp; 2-28, MSHA 3027)</w:t>
      </w:r>
    </w:p>
    <w:p w:rsidR="00663210" w:rsidRDefault="00663210" w:rsidP="00663210">
      <w:pPr>
        <w:pStyle w:val="ListParagraph"/>
        <w:numPr>
          <w:ilvl w:val="1"/>
          <w:numId w:val="1"/>
        </w:numPr>
        <w:rPr>
          <w:rFonts w:ascii="Candara" w:hAnsi="Candara"/>
          <w:sz w:val="24"/>
          <w:szCs w:val="24"/>
        </w:rPr>
      </w:pPr>
      <w:r>
        <w:rPr>
          <w:rFonts w:ascii="Candara" w:hAnsi="Candara"/>
          <w:sz w:val="24"/>
          <w:szCs w:val="24"/>
        </w:rPr>
        <w:t>None of the above</w:t>
      </w:r>
    </w:p>
    <w:p w:rsidR="00BE43EF" w:rsidRPr="00BE43EF" w:rsidRDefault="00BE43EF" w:rsidP="00BE43EF">
      <w:pPr>
        <w:rPr>
          <w:rFonts w:ascii="Candara" w:hAnsi="Candara"/>
          <w:sz w:val="24"/>
          <w:szCs w:val="24"/>
        </w:rPr>
      </w:pPr>
    </w:p>
    <w:p w:rsidR="0034318B" w:rsidRDefault="0034318B" w:rsidP="00A052E9">
      <w:pPr>
        <w:pStyle w:val="ListParagraph"/>
        <w:numPr>
          <w:ilvl w:val="0"/>
          <w:numId w:val="1"/>
        </w:numPr>
        <w:rPr>
          <w:rFonts w:ascii="Candara" w:hAnsi="Candara"/>
          <w:sz w:val="24"/>
          <w:szCs w:val="24"/>
        </w:rPr>
      </w:pPr>
      <w:r>
        <w:rPr>
          <w:rFonts w:ascii="Candara" w:hAnsi="Candara"/>
          <w:sz w:val="24"/>
          <w:szCs w:val="24"/>
        </w:rPr>
        <w:lastRenderedPageBreak/>
        <w:t>Categorization of the patient as trauma is based primarily on what two factors?</w:t>
      </w:r>
    </w:p>
    <w:p w:rsidR="0034318B" w:rsidRDefault="0034318B" w:rsidP="0034318B">
      <w:pPr>
        <w:pStyle w:val="ListParagraph"/>
        <w:numPr>
          <w:ilvl w:val="1"/>
          <w:numId w:val="1"/>
        </w:numPr>
        <w:rPr>
          <w:rFonts w:ascii="Candara" w:hAnsi="Candara"/>
          <w:sz w:val="24"/>
          <w:szCs w:val="24"/>
        </w:rPr>
      </w:pPr>
      <w:r>
        <w:rPr>
          <w:rFonts w:ascii="Candara" w:hAnsi="Candara"/>
          <w:sz w:val="24"/>
          <w:szCs w:val="24"/>
        </w:rPr>
        <w:t>Scene size up and the patient’s vital signs</w:t>
      </w:r>
    </w:p>
    <w:p w:rsidR="0034318B" w:rsidRDefault="0034318B" w:rsidP="0034318B">
      <w:pPr>
        <w:pStyle w:val="ListParagraph"/>
        <w:numPr>
          <w:ilvl w:val="1"/>
          <w:numId w:val="1"/>
        </w:numPr>
        <w:rPr>
          <w:rFonts w:ascii="Candara" w:hAnsi="Candara"/>
          <w:sz w:val="24"/>
          <w:szCs w:val="24"/>
        </w:rPr>
      </w:pPr>
      <w:r>
        <w:rPr>
          <w:rFonts w:ascii="Candara" w:hAnsi="Candara"/>
          <w:sz w:val="24"/>
          <w:szCs w:val="24"/>
        </w:rPr>
        <w:t>Immediate assessment of the scene and initial assessment</w:t>
      </w:r>
    </w:p>
    <w:p w:rsidR="0034318B" w:rsidRDefault="0034318B" w:rsidP="0034318B">
      <w:pPr>
        <w:pStyle w:val="ListParagraph"/>
        <w:numPr>
          <w:ilvl w:val="1"/>
          <w:numId w:val="1"/>
        </w:numPr>
        <w:rPr>
          <w:rFonts w:ascii="Candara" w:hAnsi="Candara"/>
          <w:sz w:val="24"/>
          <w:szCs w:val="24"/>
        </w:rPr>
      </w:pPr>
      <w:r>
        <w:rPr>
          <w:rFonts w:ascii="Candara" w:hAnsi="Candara"/>
          <w:sz w:val="24"/>
          <w:szCs w:val="24"/>
        </w:rPr>
        <w:t xml:space="preserve">Assessment of the scene and mechanism of injury </w:t>
      </w:r>
      <w:r>
        <w:rPr>
          <w:rFonts w:ascii="Candara" w:hAnsi="Candara"/>
          <w:color w:val="FF0000"/>
        </w:rPr>
        <w:t>(Brady 8</w:t>
      </w:r>
      <w:r w:rsidRPr="0034318B">
        <w:rPr>
          <w:rFonts w:ascii="Candara" w:hAnsi="Candara"/>
          <w:color w:val="FF0000"/>
          <w:vertAlign w:val="superscript"/>
        </w:rPr>
        <w:t>th</w:t>
      </w:r>
      <w:r>
        <w:rPr>
          <w:rFonts w:ascii="Candara" w:hAnsi="Candara"/>
          <w:color w:val="FF0000"/>
        </w:rPr>
        <w:t xml:space="preserve">, Page 161 – Categorization of the patient as being injured (trauma) is based primarily on the scene findings and the mechanism of injury.  These two components of scene size up provide the preliminary information that allows you to </w:t>
      </w:r>
      <w:r w:rsidR="00107F7A">
        <w:rPr>
          <w:rFonts w:ascii="Candara" w:hAnsi="Candara"/>
          <w:color w:val="FF0000"/>
        </w:rPr>
        <w:t>categorize the patient to medical or trauma and determine priority of care.)</w:t>
      </w:r>
    </w:p>
    <w:p w:rsidR="0034318B" w:rsidRDefault="0034318B" w:rsidP="0034318B">
      <w:pPr>
        <w:pStyle w:val="ListParagraph"/>
        <w:numPr>
          <w:ilvl w:val="1"/>
          <w:numId w:val="1"/>
        </w:numPr>
        <w:rPr>
          <w:rFonts w:ascii="Candara" w:hAnsi="Candara"/>
          <w:sz w:val="24"/>
          <w:szCs w:val="24"/>
        </w:rPr>
      </w:pPr>
      <w:r>
        <w:rPr>
          <w:rFonts w:ascii="Candara" w:hAnsi="Candara"/>
          <w:sz w:val="24"/>
          <w:szCs w:val="24"/>
        </w:rPr>
        <w:t>Immediate assessment of the scene and the patient’s mental status</w:t>
      </w:r>
    </w:p>
    <w:p w:rsidR="00A052E9" w:rsidRDefault="00A052E9" w:rsidP="00A052E9">
      <w:pPr>
        <w:pStyle w:val="ListParagraph"/>
        <w:numPr>
          <w:ilvl w:val="0"/>
          <w:numId w:val="1"/>
        </w:numPr>
        <w:rPr>
          <w:rFonts w:ascii="Candara" w:hAnsi="Candara"/>
          <w:sz w:val="24"/>
          <w:szCs w:val="24"/>
        </w:rPr>
      </w:pPr>
      <w:r>
        <w:rPr>
          <w:rFonts w:ascii="Candara" w:hAnsi="Candara"/>
          <w:sz w:val="24"/>
          <w:szCs w:val="24"/>
        </w:rPr>
        <w:t>A “line brattice” is used to</w:t>
      </w:r>
    </w:p>
    <w:p w:rsidR="00A052E9" w:rsidRDefault="00A052E9" w:rsidP="00A052E9">
      <w:pPr>
        <w:pStyle w:val="ListParagraph"/>
        <w:numPr>
          <w:ilvl w:val="1"/>
          <w:numId w:val="1"/>
        </w:numPr>
        <w:rPr>
          <w:rFonts w:ascii="Candara" w:hAnsi="Candara"/>
          <w:sz w:val="24"/>
          <w:szCs w:val="24"/>
        </w:rPr>
      </w:pPr>
      <w:r>
        <w:rPr>
          <w:rFonts w:ascii="Candara" w:hAnsi="Candara"/>
          <w:sz w:val="24"/>
          <w:szCs w:val="24"/>
        </w:rPr>
        <w:t>Connect two points on a mine map.</w:t>
      </w:r>
    </w:p>
    <w:p w:rsidR="00A052E9" w:rsidRDefault="00A052E9" w:rsidP="00A052E9">
      <w:pPr>
        <w:pStyle w:val="ListParagraph"/>
        <w:numPr>
          <w:ilvl w:val="1"/>
          <w:numId w:val="1"/>
        </w:numPr>
        <w:rPr>
          <w:rFonts w:ascii="Candara" w:hAnsi="Candara"/>
          <w:sz w:val="24"/>
          <w:szCs w:val="24"/>
        </w:rPr>
      </w:pPr>
      <w:r>
        <w:rPr>
          <w:rFonts w:ascii="Candara" w:hAnsi="Candara"/>
          <w:sz w:val="24"/>
          <w:szCs w:val="24"/>
        </w:rPr>
        <w:t xml:space="preserve">Direct air to flush out noxious or explosive gasses. </w:t>
      </w:r>
      <w:r>
        <w:rPr>
          <w:rFonts w:ascii="Candara" w:hAnsi="Candara"/>
          <w:color w:val="FF0000"/>
          <w:sz w:val="24"/>
          <w:szCs w:val="24"/>
        </w:rPr>
        <w:t>(Page 3-24, MSHA 3027)</w:t>
      </w:r>
    </w:p>
    <w:p w:rsidR="00A052E9" w:rsidRDefault="00A052E9" w:rsidP="00A052E9">
      <w:pPr>
        <w:pStyle w:val="ListParagraph"/>
        <w:numPr>
          <w:ilvl w:val="1"/>
          <w:numId w:val="1"/>
        </w:numPr>
        <w:rPr>
          <w:rFonts w:ascii="Candara" w:hAnsi="Candara"/>
          <w:sz w:val="24"/>
          <w:szCs w:val="24"/>
        </w:rPr>
      </w:pPr>
      <w:r>
        <w:rPr>
          <w:rFonts w:ascii="Candara" w:hAnsi="Candara"/>
          <w:sz w:val="24"/>
          <w:szCs w:val="24"/>
        </w:rPr>
        <w:t>Divert water.</w:t>
      </w:r>
    </w:p>
    <w:p w:rsidR="00A052E9" w:rsidRDefault="00A052E9" w:rsidP="00A052E9">
      <w:pPr>
        <w:pStyle w:val="ListParagraph"/>
        <w:numPr>
          <w:ilvl w:val="0"/>
          <w:numId w:val="1"/>
        </w:numPr>
        <w:rPr>
          <w:rFonts w:ascii="Candara" w:hAnsi="Candara"/>
          <w:sz w:val="24"/>
          <w:szCs w:val="24"/>
        </w:rPr>
      </w:pPr>
      <w:r>
        <w:rPr>
          <w:rFonts w:ascii="Candara" w:hAnsi="Candara"/>
          <w:sz w:val="24"/>
          <w:szCs w:val="24"/>
        </w:rPr>
        <w:t>Overcasts are</w:t>
      </w:r>
      <w:r w:rsidR="005B4405">
        <w:rPr>
          <w:rFonts w:ascii="Candara" w:hAnsi="Candara"/>
          <w:sz w:val="24"/>
          <w:szCs w:val="24"/>
        </w:rPr>
        <w:t xml:space="preserve"> normally</w:t>
      </w:r>
      <w:r>
        <w:rPr>
          <w:rFonts w:ascii="Candara" w:hAnsi="Candara"/>
          <w:sz w:val="24"/>
          <w:szCs w:val="24"/>
        </w:rPr>
        <w:t xml:space="preserve"> used to</w:t>
      </w:r>
    </w:p>
    <w:p w:rsidR="00A052E9" w:rsidRDefault="00A052E9" w:rsidP="00A052E9">
      <w:pPr>
        <w:pStyle w:val="ListParagraph"/>
        <w:numPr>
          <w:ilvl w:val="1"/>
          <w:numId w:val="1"/>
        </w:numPr>
        <w:rPr>
          <w:rFonts w:ascii="Candara" w:hAnsi="Candara"/>
          <w:sz w:val="24"/>
          <w:szCs w:val="24"/>
        </w:rPr>
      </w:pPr>
      <w:r>
        <w:rPr>
          <w:rFonts w:ascii="Candara" w:hAnsi="Candara"/>
          <w:sz w:val="24"/>
          <w:szCs w:val="24"/>
        </w:rPr>
        <w:t>Allow two air currents to cross</w:t>
      </w:r>
      <w:r w:rsidR="005B4405">
        <w:rPr>
          <w:rFonts w:ascii="Candara" w:hAnsi="Candara"/>
          <w:sz w:val="24"/>
          <w:szCs w:val="24"/>
        </w:rPr>
        <w:t xml:space="preserve"> at intersections</w:t>
      </w:r>
      <w:r>
        <w:rPr>
          <w:rFonts w:ascii="Candara" w:hAnsi="Candara"/>
          <w:sz w:val="24"/>
          <w:szCs w:val="24"/>
        </w:rPr>
        <w:t xml:space="preserve"> without mixing.</w:t>
      </w:r>
      <w:r w:rsidR="005B4405">
        <w:rPr>
          <w:rFonts w:ascii="Candara" w:hAnsi="Candara"/>
          <w:sz w:val="24"/>
          <w:szCs w:val="24"/>
        </w:rPr>
        <w:t xml:space="preserve"> </w:t>
      </w:r>
      <w:r w:rsidR="005B4405">
        <w:rPr>
          <w:rFonts w:ascii="Candara" w:hAnsi="Candara"/>
          <w:color w:val="FF0000"/>
          <w:sz w:val="24"/>
          <w:szCs w:val="24"/>
        </w:rPr>
        <w:t>(Page 3-11, MSHA 3027)</w:t>
      </w:r>
    </w:p>
    <w:p w:rsidR="00A052E9" w:rsidRDefault="00A052E9" w:rsidP="00A052E9">
      <w:pPr>
        <w:pStyle w:val="ListParagraph"/>
        <w:numPr>
          <w:ilvl w:val="1"/>
          <w:numId w:val="1"/>
        </w:numPr>
        <w:rPr>
          <w:rFonts w:ascii="Candara" w:hAnsi="Candara"/>
          <w:sz w:val="24"/>
          <w:szCs w:val="24"/>
        </w:rPr>
      </w:pPr>
      <w:r>
        <w:rPr>
          <w:rFonts w:ascii="Candara" w:hAnsi="Candara"/>
          <w:sz w:val="24"/>
          <w:szCs w:val="24"/>
        </w:rPr>
        <w:t>Allow drainage</w:t>
      </w:r>
    </w:p>
    <w:p w:rsidR="005B4405" w:rsidRDefault="005B4405" w:rsidP="00A052E9">
      <w:pPr>
        <w:pStyle w:val="ListParagraph"/>
        <w:numPr>
          <w:ilvl w:val="1"/>
          <w:numId w:val="1"/>
        </w:numPr>
        <w:rPr>
          <w:rFonts w:ascii="Candara" w:hAnsi="Candara"/>
          <w:sz w:val="24"/>
          <w:szCs w:val="24"/>
        </w:rPr>
      </w:pPr>
      <w:r>
        <w:rPr>
          <w:rFonts w:ascii="Candara" w:hAnsi="Candara"/>
          <w:sz w:val="24"/>
          <w:szCs w:val="24"/>
        </w:rPr>
        <w:t>Neither of the above</w:t>
      </w:r>
    </w:p>
    <w:p w:rsidR="005B4405" w:rsidRDefault="005B4405" w:rsidP="005B4405">
      <w:pPr>
        <w:pStyle w:val="ListParagraph"/>
        <w:numPr>
          <w:ilvl w:val="0"/>
          <w:numId w:val="1"/>
        </w:numPr>
        <w:rPr>
          <w:rFonts w:ascii="Candara" w:hAnsi="Candara"/>
          <w:sz w:val="24"/>
          <w:szCs w:val="24"/>
        </w:rPr>
      </w:pPr>
      <w:r>
        <w:rPr>
          <w:rFonts w:ascii="Candara" w:hAnsi="Candara"/>
          <w:sz w:val="24"/>
          <w:szCs w:val="24"/>
        </w:rPr>
        <w:t>Bulkhead and stopping mean the same thing when it comes to ventilation.</w:t>
      </w:r>
    </w:p>
    <w:p w:rsidR="005B4405" w:rsidRDefault="005B4405" w:rsidP="005B4405">
      <w:pPr>
        <w:pStyle w:val="ListParagraph"/>
        <w:numPr>
          <w:ilvl w:val="1"/>
          <w:numId w:val="1"/>
        </w:numPr>
        <w:rPr>
          <w:rFonts w:ascii="Candara" w:hAnsi="Candara"/>
          <w:sz w:val="24"/>
          <w:szCs w:val="24"/>
        </w:rPr>
      </w:pPr>
      <w:r>
        <w:rPr>
          <w:rFonts w:ascii="Candara" w:hAnsi="Candara"/>
          <w:sz w:val="24"/>
          <w:szCs w:val="24"/>
        </w:rPr>
        <w:t xml:space="preserve">True </w:t>
      </w:r>
      <w:r>
        <w:rPr>
          <w:rFonts w:ascii="Candara" w:hAnsi="Candara"/>
          <w:color w:val="FF0000"/>
          <w:sz w:val="24"/>
          <w:szCs w:val="24"/>
        </w:rPr>
        <w:t>(Page 3-8, MSHA 3027)</w:t>
      </w:r>
    </w:p>
    <w:p w:rsidR="005B4405" w:rsidRDefault="005B4405" w:rsidP="005B4405">
      <w:pPr>
        <w:pStyle w:val="ListParagraph"/>
        <w:numPr>
          <w:ilvl w:val="1"/>
          <w:numId w:val="1"/>
        </w:numPr>
        <w:rPr>
          <w:rFonts w:ascii="Candara" w:hAnsi="Candara"/>
          <w:sz w:val="24"/>
          <w:szCs w:val="24"/>
        </w:rPr>
      </w:pPr>
      <w:r>
        <w:rPr>
          <w:rFonts w:ascii="Candara" w:hAnsi="Candara"/>
          <w:sz w:val="24"/>
          <w:szCs w:val="24"/>
        </w:rPr>
        <w:t>False</w:t>
      </w:r>
    </w:p>
    <w:p w:rsidR="005B4405" w:rsidRDefault="005B4405" w:rsidP="005B4405">
      <w:pPr>
        <w:pStyle w:val="ListParagraph"/>
        <w:numPr>
          <w:ilvl w:val="0"/>
          <w:numId w:val="1"/>
        </w:numPr>
        <w:rPr>
          <w:rFonts w:ascii="Candara" w:hAnsi="Candara"/>
          <w:sz w:val="24"/>
          <w:szCs w:val="24"/>
        </w:rPr>
      </w:pPr>
      <w:r>
        <w:rPr>
          <w:rFonts w:ascii="Candara" w:hAnsi="Candara"/>
          <w:sz w:val="24"/>
          <w:szCs w:val="24"/>
        </w:rPr>
        <w:t>Hydrogen Sulfide has an explosive range of ______ in normal air</w:t>
      </w:r>
    </w:p>
    <w:p w:rsidR="005B4405" w:rsidRDefault="005B4405" w:rsidP="005B4405">
      <w:pPr>
        <w:pStyle w:val="ListParagraph"/>
        <w:numPr>
          <w:ilvl w:val="1"/>
          <w:numId w:val="1"/>
        </w:numPr>
        <w:rPr>
          <w:rFonts w:ascii="Candara" w:hAnsi="Candara"/>
          <w:sz w:val="24"/>
          <w:szCs w:val="24"/>
        </w:rPr>
      </w:pPr>
      <w:r>
        <w:rPr>
          <w:rFonts w:ascii="Candara" w:hAnsi="Candara"/>
          <w:sz w:val="24"/>
          <w:szCs w:val="24"/>
        </w:rPr>
        <w:t>3.4 to 54.5%</w:t>
      </w:r>
    </w:p>
    <w:p w:rsidR="005B4405" w:rsidRDefault="005B4405" w:rsidP="005B4405">
      <w:pPr>
        <w:pStyle w:val="ListParagraph"/>
        <w:numPr>
          <w:ilvl w:val="1"/>
          <w:numId w:val="1"/>
        </w:numPr>
        <w:rPr>
          <w:rFonts w:ascii="Candara" w:hAnsi="Candara"/>
          <w:sz w:val="24"/>
          <w:szCs w:val="24"/>
        </w:rPr>
      </w:pPr>
      <w:r>
        <w:rPr>
          <w:rFonts w:ascii="Candara" w:hAnsi="Candara"/>
          <w:sz w:val="24"/>
          <w:szCs w:val="24"/>
        </w:rPr>
        <w:t>4.3 to 45.5 ppm</w:t>
      </w:r>
    </w:p>
    <w:p w:rsidR="005B4405" w:rsidRDefault="005B4405" w:rsidP="005B4405">
      <w:pPr>
        <w:pStyle w:val="ListParagraph"/>
        <w:numPr>
          <w:ilvl w:val="1"/>
          <w:numId w:val="1"/>
        </w:numPr>
        <w:rPr>
          <w:rFonts w:ascii="Candara" w:hAnsi="Candara"/>
          <w:sz w:val="24"/>
          <w:szCs w:val="24"/>
        </w:rPr>
      </w:pPr>
      <w:r>
        <w:rPr>
          <w:rFonts w:ascii="Candara" w:hAnsi="Candara"/>
          <w:sz w:val="24"/>
          <w:szCs w:val="24"/>
        </w:rPr>
        <w:t>5 to 15%</w:t>
      </w:r>
    </w:p>
    <w:p w:rsidR="005B4405" w:rsidRDefault="005B4405" w:rsidP="005B4405">
      <w:pPr>
        <w:pStyle w:val="ListParagraph"/>
        <w:numPr>
          <w:ilvl w:val="1"/>
          <w:numId w:val="1"/>
        </w:numPr>
        <w:rPr>
          <w:rFonts w:ascii="Candara" w:hAnsi="Candara"/>
          <w:sz w:val="24"/>
          <w:szCs w:val="24"/>
        </w:rPr>
      </w:pPr>
      <w:r>
        <w:rPr>
          <w:rFonts w:ascii="Candara" w:hAnsi="Candara"/>
          <w:sz w:val="24"/>
          <w:szCs w:val="24"/>
        </w:rPr>
        <w:t xml:space="preserve">4.3 to 45.5%  </w:t>
      </w:r>
      <w:r>
        <w:rPr>
          <w:rFonts w:ascii="Candara" w:hAnsi="Candara"/>
          <w:color w:val="FF0000"/>
          <w:sz w:val="24"/>
          <w:szCs w:val="24"/>
        </w:rPr>
        <w:t>(Page 2-61, MSHA 3027)</w:t>
      </w:r>
    </w:p>
    <w:p w:rsidR="005B4405" w:rsidRDefault="005B4405" w:rsidP="005B4405">
      <w:pPr>
        <w:pStyle w:val="ListParagraph"/>
        <w:numPr>
          <w:ilvl w:val="0"/>
          <w:numId w:val="1"/>
        </w:numPr>
        <w:rPr>
          <w:rFonts w:ascii="Candara" w:hAnsi="Candara"/>
          <w:sz w:val="24"/>
          <w:szCs w:val="24"/>
        </w:rPr>
      </w:pPr>
      <w:r>
        <w:rPr>
          <w:rFonts w:ascii="Candara" w:hAnsi="Candara"/>
          <w:sz w:val="24"/>
          <w:szCs w:val="24"/>
        </w:rPr>
        <w:t>Radon has an explosive range of</w:t>
      </w:r>
    </w:p>
    <w:p w:rsidR="005B4405" w:rsidRDefault="005B4405" w:rsidP="005B4405">
      <w:pPr>
        <w:pStyle w:val="ListParagraph"/>
        <w:numPr>
          <w:ilvl w:val="1"/>
          <w:numId w:val="1"/>
        </w:numPr>
        <w:rPr>
          <w:rFonts w:ascii="Candara" w:hAnsi="Candara"/>
          <w:sz w:val="24"/>
          <w:szCs w:val="24"/>
        </w:rPr>
      </w:pPr>
      <w:r>
        <w:rPr>
          <w:rFonts w:ascii="Candara" w:hAnsi="Candara"/>
          <w:sz w:val="24"/>
          <w:szCs w:val="24"/>
        </w:rPr>
        <w:t>7.526%</w:t>
      </w:r>
    </w:p>
    <w:p w:rsidR="005B4405" w:rsidRDefault="005B4405" w:rsidP="005B4405">
      <w:pPr>
        <w:pStyle w:val="ListParagraph"/>
        <w:numPr>
          <w:ilvl w:val="1"/>
          <w:numId w:val="1"/>
        </w:numPr>
        <w:rPr>
          <w:rFonts w:ascii="Candara" w:hAnsi="Candara"/>
          <w:sz w:val="24"/>
          <w:szCs w:val="24"/>
        </w:rPr>
      </w:pPr>
      <w:r>
        <w:rPr>
          <w:rFonts w:ascii="Candara" w:hAnsi="Candara"/>
          <w:sz w:val="24"/>
          <w:szCs w:val="24"/>
        </w:rPr>
        <w:t>7.526 ppm</w:t>
      </w:r>
    </w:p>
    <w:p w:rsidR="00A727E6" w:rsidRDefault="00A727E6" w:rsidP="005B4405">
      <w:pPr>
        <w:pStyle w:val="ListParagraph"/>
        <w:numPr>
          <w:ilvl w:val="1"/>
          <w:numId w:val="1"/>
        </w:numPr>
        <w:rPr>
          <w:rFonts w:ascii="Candara" w:hAnsi="Candara"/>
          <w:sz w:val="24"/>
          <w:szCs w:val="24"/>
        </w:rPr>
      </w:pPr>
      <w:r>
        <w:rPr>
          <w:rFonts w:ascii="Candara" w:hAnsi="Candara"/>
          <w:sz w:val="24"/>
          <w:szCs w:val="24"/>
        </w:rPr>
        <w:t>None of the above</w:t>
      </w:r>
    </w:p>
    <w:p w:rsidR="00A727E6" w:rsidRDefault="00A727E6" w:rsidP="005B4405">
      <w:pPr>
        <w:pStyle w:val="ListParagraph"/>
        <w:numPr>
          <w:ilvl w:val="1"/>
          <w:numId w:val="1"/>
        </w:numPr>
        <w:rPr>
          <w:rFonts w:ascii="Candara" w:hAnsi="Candara"/>
          <w:sz w:val="24"/>
          <w:szCs w:val="24"/>
        </w:rPr>
      </w:pPr>
      <w:r>
        <w:rPr>
          <w:rFonts w:ascii="Candara" w:hAnsi="Candara"/>
          <w:sz w:val="24"/>
          <w:szCs w:val="24"/>
        </w:rPr>
        <w:t xml:space="preserve">Radon is non-explosive </w:t>
      </w:r>
      <w:r>
        <w:rPr>
          <w:rFonts w:ascii="Candara" w:hAnsi="Candara"/>
          <w:color w:val="FF0000"/>
          <w:sz w:val="24"/>
          <w:szCs w:val="24"/>
        </w:rPr>
        <w:t>(Page 2-25, MSHA 3027)</w:t>
      </w:r>
    </w:p>
    <w:p w:rsidR="00A727E6" w:rsidRDefault="00A727E6" w:rsidP="00A727E6">
      <w:pPr>
        <w:pStyle w:val="ListParagraph"/>
        <w:numPr>
          <w:ilvl w:val="0"/>
          <w:numId w:val="1"/>
        </w:numPr>
        <w:rPr>
          <w:rFonts w:ascii="Candara" w:hAnsi="Candara"/>
          <w:sz w:val="24"/>
          <w:szCs w:val="24"/>
        </w:rPr>
      </w:pPr>
      <w:r>
        <w:rPr>
          <w:rFonts w:ascii="Candara" w:hAnsi="Candara"/>
          <w:sz w:val="24"/>
          <w:szCs w:val="24"/>
        </w:rPr>
        <w:t>At times it may be necessary to restrain a person suffering from hysteria while exiting the mine.</w:t>
      </w:r>
    </w:p>
    <w:p w:rsidR="00A727E6" w:rsidRDefault="00A727E6" w:rsidP="00A727E6">
      <w:pPr>
        <w:pStyle w:val="ListParagraph"/>
        <w:numPr>
          <w:ilvl w:val="1"/>
          <w:numId w:val="1"/>
        </w:numPr>
        <w:rPr>
          <w:rFonts w:ascii="Candara" w:hAnsi="Candara"/>
          <w:sz w:val="24"/>
          <w:szCs w:val="24"/>
        </w:rPr>
      </w:pPr>
      <w:r>
        <w:rPr>
          <w:rFonts w:ascii="Candara" w:hAnsi="Candara"/>
          <w:sz w:val="24"/>
          <w:szCs w:val="24"/>
        </w:rPr>
        <w:t xml:space="preserve">True </w:t>
      </w:r>
      <w:r>
        <w:rPr>
          <w:rFonts w:ascii="Candara" w:hAnsi="Candara"/>
          <w:color w:val="FF0000"/>
          <w:sz w:val="24"/>
          <w:szCs w:val="24"/>
        </w:rPr>
        <w:t>(page 6-7, MSHA 3027)</w:t>
      </w:r>
    </w:p>
    <w:p w:rsidR="00A727E6" w:rsidRDefault="00A727E6" w:rsidP="00A727E6">
      <w:pPr>
        <w:pStyle w:val="ListParagraph"/>
        <w:numPr>
          <w:ilvl w:val="1"/>
          <w:numId w:val="1"/>
        </w:numPr>
        <w:rPr>
          <w:rFonts w:ascii="Candara" w:hAnsi="Candara"/>
          <w:sz w:val="24"/>
          <w:szCs w:val="24"/>
        </w:rPr>
      </w:pPr>
      <w:r>
        <w:rPr>
          <w:rFonts w:ascii="Candara" w:hAnsi="Candara"/>
          <w:sz w:val="24"/>
          <w:szCs w:val="24"/>
        </w:rPr>
        <w:t>False</w:t>
      </w:r>
    </w:p>
    <w:p w:rsidR="00107F7A" w:rsidRDefault="00107F7A" w:rsidP="00107F7A">
      <w:pPr>
        <w:pStyle w:val="ListParagraph"/>
        <w:numPr>
          <w:ilvl w:val="0"/>
          <w:numId w:val="1"/>
        </w:numPr>
        <w:rPr>
          <w:rFonts w:ascii="Candara" w:hAnsi="Candara"/>
          <w:sz w:val="24"/>
          <w:szCs w:val="24"/>
        </w:rPr>
      </w:pPr>
      <w:r>
        <w:rPr>
          <w:rFonts w:ascii="Candara" w:hAnsi="Candara"/>
          <w:sz w:val="24"/>
          <w:szCs w:val="24"/>
        </w:rPr>
        <w:t>When determining your patient’s responsiveness during your initial assessment using the AVPU scale, the V in the acronym means:</w:t>
      </w:r>
    </w:p>
    <w:p w:rsidR="00107F7A" w:rsidRDefault="00107F7A" w:rsidP="00107F7A">
      <w:pPr>
        <w:pStyle w:val="ListParagraph"/>
        <w:numPr>
          <w:ilvl w:val="1"/>
          <w:numId w:val="1"/>
        </w:numPr>
        <w:rPr>
          <w:rFonts w:ascii="Candara" w:hAnsi="Candara"/>
          <w:sz w:val="24"/>
          <w:szCs w:val="24"/>
        </w:rPr>
      </w:pPr>
      <w:r>
        <w:rPr>
          <w:rFonts w:ascii="Candara" w:hAnsi="Candara"/>
          <w:sz w:val="24"/>
          <w:szCs w:val="24"/>
        </w:rPr>
        <w:t>Vital signs</w:t>
      </w:r>
    </w:p>
    <w:p w:rsidR="00107F7A" w:rsidRDefault="00107F7A" w:rsidP="00107F7A">
      <w:pPr>
        <w:pStyle w:val="ListParagraph"/>
        <w:numPr>
          <w:ilvl w:val="1"/>
          <w:numId w:val="1"/>
        </w:numPr>
        <w:rPr>
          <w:rFonts w:ascii="Candara" w:hAnsi="Candara"/>
          <w:sz w:val="24"/>
          <w:szCs w:val="24"/>
        </w:rPr>
      </w:pPr>
      <w:r>
        <w:rPr>
          <w:rFonts w:ascii="Candara" w:hAnsi="Candara"/>
          <w:sz w:val="24"/>
          <w:szCs w:val="24"/>
        </w:rPr>
        <w:t xml:space="preserve">Verbal </w:t>
      </w:r>
      <w:r>
        <w:rPr>
          <w:rFonts w:ascii="Candara" w:hAnsi="Candara"/>
          <w:color w:val="FF0000"/>
        </w:rPr>
        <w:t>(Brady 8</w:t>
      </w:r>
      <w:r w:rsidRPr="00107F7A">
        <w:rPr>
          <w:rFonts w:ascii="Candara" w:hAnsi="Candara"/>
          <w:color w:val="FF0000"/>
          <w:vertAlign w:val="superscript"/>
        </w:rPr>
        <w:t>th</w:t>
      </w:r>
      <w:r>
        <w:rPr>
          <w:rFonts w:ascii="Candara" w:hAnsi="Candara"/>
          <w:color w:val="FF0000"/>
        </w:rPr>
        <w:t>, page 170 – AVPU is a measurement used to determine responsiveness and it stands for Alert, Verbal, Painful, Unresponsive)</w:t>
      </w:r>
    </w:p>
    <w:p w:rsidR="00107F7A" w:rsidRDefault="00107F7A" w:rsidP="00107F7A">
      <w:pPr>
        <w:pStyle w:val="ListParagraph"/>
        <w:numPr>
          <w:ilvl w:val="1"/>
          <w:numId w:val="1"/>
        </w:numPr>
        <w:rPr>
          <w:rFonts w:ascii="Candara" w:hAnsi="Candara"/>
          <w:sz w:val="24"/>
          <w:szCs w:val="24"/>
        </w:rPr>
      </w:pPr>
      <w:r>
        <w:rPr>
          <w:rFonts w:ascii="Candara" w:hAnsi="Candara"/>
          <w:sz w:val="24"/>
          <w:szCs w:val="24"/>
        </w:rPr>
        <w:t>Ventricle</w:t>
      </w:r>
    </w:p>
    <w:p w:rsidR="00107F7A" w:rsidRDefault="00107F7A" w:rsidP="00107F7A">
      <w:pPr>
        <w:pStyle w:val="ListParagraph"/>
        <w:numPr>
          <w:ilvl w:val="1"/>
          <w:numId w:val="1"/>
        </w:numPr>
        <w:rPr>
          <w:rFonts w:ascii="Candara" w:hAnsi="Candara"/>
          <w:sz w:val="24"/>
          <w:szCs w:val="24"/>
        </w:rPr>
      </w:pPr>
      <w:r>
        <w:rPr>
          <w:rFonts w:ascii="Candara" w:hAnsi="Candara"/>
          <w:sz w:val="24"/>
          <w:szCs w:val="24"/>
        </w:rPr>
        <w:t xml:space="preserve">Visceral </w:t>
      </w:r>
    </w:p>
    <w:p w:rsidR="00107F7A" w:rsidRDefault="00107F7A" w:rsidP="00107F7A">
      <w:pPr>
        <w:rPr>
          <w:rFonts w:ascii="Candara" w:hAnsi="Candara"/>
          <w:sz w:val="24"/>
          <w:szCs w:val="24"/>
        </w:rPr>
      </w:pPr>
    </w:p>
    <w:p w:rsidR="00107F7A" w:rsidRPr="00107F7A" w:rsidRDefault="00107F7A" w:rsidP="00107F7A">
      <w:pPr>
        <w:rPr>
          <w:rFonts w:ascii="Candara" w:hAnsi="Candara"/>
          <w:sz w:val="24"/>
          <w:szCs w:val="24"/>
        </w:rPr>
      </w:pPr>
    </w:p>
    <w:p w:rsidR="00F447D2" w:rsidRDefault="00F447D2" w:rsidP="00F447D2">
      <w:pPr>
        <w:pStyle w:val="ListParagraph"/>
        <w:numPr>
          <w:ilvl w:val="0"/>
          <w:numId w:val="1"/>
        </w:numPr>
        <w:rPr>
          <w:rFonts w:ascii="Candara" w:hAnsi="Candara"/>
          <w:sz w:val="24"/>
          <w:szCs w:val="24"/>
        </w:rPr>
      </w:pPr>
      <w:r>
        <w:rPr>
          <w:rFonts w:ascii="Candara" w:hAnsi="Candara"/>
          <w:sz w:val="24"/>
          <w:szCs w:val="24"/>
        </w:rPr>
        <w:lastRenderedPageBreak/>
        <w:t>When opening a sealed fire area, you should</w:t>
      </w:r>
    </w:p>
    <w:p w:rsidR="00F447D2" w:rsidRDefault="00F447D2" w:rsidP="00F447D2">
      <w:pPr>
        <w:pStyle w:val="ListParagraph"/>
        <w:numPr>
          <w:ilvl w:val="1"/>
          <w:numId w:val="1"/>
        </w:numPr>
        <w:rPr>
          <w:rFonts w:ascii="Candara" w:hAnsi="Candara"/>
          <w:sz w:val="24"/>
          <w:szCs w:val="24"/>
        </w:rPr>
      </w:pPr>
      <w:r>
        <w:rPr>
          <w:rFonts w:ascii="Candara" w:hAnsi="Candara"/>
          <w:sz w:val="24"/>
          <w:szCs w:val="24"/>
        </w:rPr>
        <w:t>Monitor gas concentrations.</w:t>
      </w:r>
    </w:p>
    <w:p w:rsidR="00F447D2" w:rsidRDefault="00F447D2" w:rsidP="00F447D2">
      <w:pPr>
        <w:pStyle w:val="ListParagraph"/>
        <w:numPr>
          <w:ilvl w:val="1"/>
          <w:numId w:val="1"/>
        </w:numPr>
        <w:rPr>
          <w:rFonts w:ascii="Candara" w:hAnsi="Candara"/>
          <w:sz w:val="24"/>
          <w:szCs w:val="24"/>
        </w:rPr>
      </w:pPr>
      <w:r>
        <w:rPr>
          <w:rFonts w:ascii="Candara" w:hAnsi="Candara"/>
          <w:sz w:val="24"/>
          <w:szCs w:val="24"/>
        </w:rPr>
        <w:t>Cut off electrical power in the sealed area.</w:t>
      </w:r>
    </w:p>
    <w:p w:rsidR="00F447D2" w:rsidRDefault="00F447D2" w:rsidP="00F447D2">
      <w:pPr>
        <w:pStyle w:val="ListParagraph"/>
        <w:numPr>
          <w:ilvl w:val="1"/>
          <w:numId w:val="1"/>
        </w:numPr>
        <w:rPr>
          <w:rFonts w:ascii="Candara" w:hAnsi="Candara"/>
          <w:sz w:val="24"/>
          <w:szCs w:val="24"/>
        </w:rPr>
      </w:pPr>
      <w:r>
        <w:rPr>
          <w:rFonts w:ascii="Candara" w:hAnsi="Candara"/>
          <w:sz w:val="24"/>
          <w:szCs w:val="24"/>
        </w:rPr>
        <w:t>Allow television reporters to be in the mine to video tape the event.</w:t>
      </w:r>
    </w:p>
    <w:p w:rsidR="00F447D2" w:rsidRDefault="00F447D2" w:rsidP="00F447D2">
      <w:pPr>
        <w:pStyle w:val="ListParagraph"/>
        <w:numPr>
          <w:ilvl w:val="1"/>
          <w:numId w:val="1"/>
        </w:numPr>
        <w:rPr>
          <w:rFonts w:ascii="Candara" w:hAnsi="Candara"/>
          <w:sz w:val="24"/>
          <w:szCs w:val="24"/>
        </w:rPr>
      </w:pPr>
      <w:r>
        <w:rPr>
          <w:rFonts w:ascii="Candara" w:hAnsi="Candara"/>
          <w:sz w:val="24"/>
          <w:szCs w:val="24"/>
        </w:rPr>
        <w:t>Check the exhaust airway for potential ignition sources.</w:t>
      </w:r>
    </w:p>
    <w:p w:rsidR="00F447D2" w:rsidRDefault="00F447D2" w:rsidP="00F447D2">
      <w:pPr>
        <w:pStyle w:val="ListParagraph"/>
        <w:numPr>
          <w:ilvl w:val="1"/>
          <w:numId w:val="1"/>
        </w:numPr>
        <w:rPr>
          <w:rFonts w:ascii="Candara" w:hAnsi="Candara"/>
          <w:sz w:val="24"/>
          <w:szCs w:val="24"/>
        </w:rPr>
      </w:pPr>
      <w:r>
        <w:rPr>
          <w:rFonts w:ascii="Candara" w:hAnsi="Candara"/>
          <w:sz w:val="24"/>
          <w:szCs w:val="24"/>
        </w:rPr>
        <w:t xml:space="preserve">A, B and D </w:t>
      </w:r>
      <w:r>
        <w:rPr>
          <w:rFonts w:ascii="Candara" w:hAnsi="Candara"/>
          <w:color w:val="FF0000"/>
          <w:sz w:val="24"/>
          <w:szCs w:val="24"/>
        </w:rPr>
        <w:t>(Page 7-6, MSHA 3027)</w:t>
      </w:r>
    </w:p>
    <w:p w:rsidR="00F447D2" w:rsidRDefault="00231446" w:rsidP="00F447D2">
      <w:pPr>
        <w:pStyle w:val="ListParagraph"/>
        <w:numPr>
          <w:ilvl w:val="0"/>
          <w:numId w:val="1"/>
        </w:numPr>
        <w:rPr>
          <w:rFonts w:ascii="Candara" w:hAnsi="Candara"/>
          <w:sz w:val="24"/>
          <w:szCs w:val="24"/>
        </w:rPr>
      </w:pPr>
      <w:r>
        <w:rPr>
          <w:rFonts w:ascii="Candara" w:hAnsi="Candara"/>
          <w:sz w:val="24"/>
          <w:szCs w:val="24"/>
        </w:rPr>
        <w:t>Gas detector requirements are spelled out in the 30 CFR under which s</w:t>
      </w:r>
      <w:r w:rsidR="00983DE3">
        <w:rPr>
          <w:rFonts w:ascii="Candara" w:hAnsi="Candara"/>
          <w:sz w:val="24"/>
          <w:szCs w:val="24"/>
        </w:rPr>
        <w:t>ection</w:t>
      </w:r>
      <w:r>
        <w:rPr>
          <w:rFonts w:ascii="Candara" w:hAnsi="Candara"/>
          <w:sz w:val="24"/>
          <w:szCs w:val="24"/>
        </w:rPr>
        <w:t>?</w:t>
      </w:r>
    </w:p>
    <w:p w:rsidR="00231446" w:rsidRDefault="00231446" w:rsidP="00231446">
      <w:pPr>
        <w:pStyle w:val="ListParagraph"/>
        <w:numPr>
          <w:ilvl w:val="1"/>
          <w:numId w:val="1"/>
        </w:numPr>
        <w:rPr>
          <w:rFonts w:ascii="Candara" w:hAnsi="Candara"/>
          <w:sz w:val="24"/>
          <w:szCs w:val="24"/>
        </w:rPr>
      </w:pPr>
      <w:r>
        <w:rPr>
          <w:rFonts w:ascii="Candara" w:hAnsi="Candara"/>
          <w:sz w:val="24"/>
          <w:szCs w:val="24"/>
        </w:rPr>
        <w:t>49.2 (d)</w:t>
      </w:r>
    </w:p>
    <w:p w:rsidR="00231446" w:rsidRDefault="00231446" w:rsidP="00231446">
      <w:pPr>
        <w:pStyle w:val="ListParagraph"/>
        <w:numPr>
          <w:ilvl w:val="1"/>
          <w:numId w:val="1"/>
        </w:numPr>
        <w:rPr>
          <w:rFonts w:ascii="Candara" w:hAnsi="Candara"/>
          <w:sz w:val="24"/>
          <w:szCs w:val="24"/>
        </w:rPr>
      </w:pPr>
      <w:r>
        <w:rPr>
          <w:rFonts w:ascii="Candara" w:hAnsi="Candara"/>
          <w:sz w:val="24"/>
          <w:szCs w:val="24"/>
        </w:rPr>
        <w:t xml:space="preserve">49.6(a)(6) </w:t>
      </w:r>
      <w:r>
        <w:rPr>
          <w:rFonts w:ascii="Candara" w:hAnsi="Candara"/>
          <w:color w:val="FF0000"/>
          <w:sz w:val="24"/>
          <w:szCs w:val="24"/>
        </w:rPr>
        <w:t>(page 2-3, MSHA 3027)</w:t>
      </w:r>
    </w:p>
    <w:p w:rsidR="00231446" w:rsidRDefault="00231446" w:rsidP="00231446">
      <w:pPr>
        <w:pStyle w:val="ListParagraph"/>
        <w:numPr>
          <w:ilvl w:val="1"/>
          <w:numId w:val="1"/>
        </w:numPr>
        <w:rPr>
          <w:rFonts w:ascii="Candara" w:hAnsi="Candara"/>
          <w:sz w:val="24"/>
          <w:szCs w:val="24"/>
        </w:rPr>
      </w:pPr>
      <w:r>
        <w:rPr>
          <w:rFonts w:ascii="Candara" w:hAnsi="Candara"/>
          <w:sz w:val="24"/>
          <w:szCs w:val="24"/>
        </w:rPr>
        <w:t>49.3 (a)(1)</w:t>
      </w:r>
    </w:p>
    <w:p w:rsidR="00231446" w:rsidRDefault="00231446" w:rsidP="00231446">
      <w:pPr>
        <w:pStyle w:val="ListParagraph"/>
        <w:numPr>
          <w:ilvl w:val="1"/>
          <w:numId w:val="1"/>
        </w:numPr>
        <w:rPr>
          <w:rFonts w:ascii="Candara" w:hAnsi="Candara"/>
          <w:sz w:val="24"/>
          <w:szCs w:val="24"/>
        </w:rPr>
      </w:pPr>
      <w:r>
        <w:rPr>
          <w:rFonts w:ascii="Candara" w:hAnsi="Candara"/>
          <w:sz w:val="24"/>
          <w:szCs w:val="24"/>
        </w:rPr>
        <w:t>None of the above</w:t>
      </w:r>
    </w:p>
    <w:p w:rsidR="00231446" w:rsidRDefault="00231446" w:rsidP="00231446">
      <w:pPr>
        <w:pStyle w:val="ListParagraph"/>
        <w:numPr>
          <w:ilvl w:val="0"/>
          <w:numId w:val="1"/>
        </w:numPr>
        <w:rPr>
          <w:rFonts w:ascii="Candara" w:hAnsi="Candara"/>
          <w:sz w:val="24"/>
          <w:szCs w:val="24"/>
        </w:rPr>
      </w:pPr>
      <w:r>
        <w:rPr>
          <w:rFonts w:ascii="Candara" w:hAnsi="Candara"/>
          <w:sz w:val="24"/>
          <w:szCs w:val="24"/>
        </w:rPr>
        <w:t>Light gasses tend to disperse and diffuse slower than heavier gasses.</w:t>
      </w:r>
    </w:p>
    <w:p w:rsidR="00231446" w:rsidRDefault="00231446" w:rsidP="00231446">
      <w:pPr>
        <w:pStyle w:val="ListParagraph"/>
        <w:numPr>
          <w:ilvl w:val="1"/>
          <w:numId w:val="1"/>
        </w:numPr>
        <w:rPr>
          <w:rFonts w:ascii="Candara" w:hAnsi="Candara"/>
          <w:sz w:val="24"/>
          <w:szCs w:val="24"/>
        </w:rPr>
      </w:pPr>
      <w:r>
        <w:rPr>
          <w:rFonts w:ascii="Candara" w:hAnsi="Candara"/>
          <w:sz w:val="24"/>
          <w:szCs w:val="24"/>
        </w:rPr>
        <w:t>True</w:t>
      </w:r>
    </w:p>
    <w:p w:rsidR="00231446" w:rsidRPr="00231446" w:rsidRDefault="00231446" w:rsidP="00231446">
      <w:pPr>
        <w:pStyle w:val="ListParagraph"/>
        <w:numPr>
          <w:ilvl w:val="1"/>
          <w:numId w:val="1"/>
        </w:numPr>
        <w:rPr>
          <w:rFonts w:ascii="Candara" w:hAnsi="Candara"/>
          <w:sz w:val="24"/>
          <w:szCs w:val="24"/>
        </w:rPr>
      </w:pPr>
      <w:r>
        <w:rPr>
          <w:rFonts w:ascii="Candara" w:hAnsi="Candara"/>
          <w:sz w:val="24"/>
          <w:szCs w:val="24"/>
        </w:rPr>
        <w:t xml:space="preserve">False </w:t>
      </w:r>
      <w:r>
        <w:rPr>
          <w:rFonts w:ascii="Candara" w:hAnsi="Candara"/>
          <w:color w:val="FF0000"/>
          <w:sz w:val="24"/>
          <w:szCs w:val="24"/>
        </w:rPr>
        <w:t>(Page 2-7, MSHA 3027)</w:t>
      </w:r>
    </w:p>
    <w:p w:rsidR="00231446" w:rsidRDefault="00A82345" w:rsidP="00231446">
      <w:pPr>
        <w:pStyle w:val="ListParagraph"/>
        <w:numPr>
          <w:ilvl w:val="0"/>
          <w:numId w:val="1"/>
        </w:numPr>
        <w:rPr>
          <w:rFonts w:ascii="Candara" w:hAnsi="Candara"/>
          <w:sz w:val="24"/>
          <w:szCs w:val="24"/>
        </w:rPr>
      </w:pPr>
      <w:r>
        <w:rPr>
          <w:rFonts w:ascii="Candara" w:hAnsi="Candara"/>
          <w:sz w:val="24"/>
          <w:szCs w:val="24"/>
        </w:rPr>
        <w:t>Which of the following are true when pumping water?</w:t>
      </w:r>
    </w:p>
    <w:p w:rsidR="00A82345" w:rsidRDefault="00A82345" w:rsidP="00A82345">
      <w:pPr>
        <w:pStyle w:val="ListParagraph"/>
        <w:numPr>
          <w:ilvl w:val="1"/>
          <w:numId w:val="1"/>
        </w:numPr>
        <w:rPr>
          <w:rFonts w:ascii="Candara" w:hAnsi="Candara"/>
          <w:sz w:val="24"/>
          <w:szCs w:val="24"/>
        </w:rPr>
      </w:pPr>
      <w:r>
        <w:rPr>
          <w:rFonts w:ascii="Candara" w:hAnsi="Candara"/>
          <w:sz w:val="24"/>
          <w:szCs w:val="24"/>
        </w:rPr>
        <w:t>Pay special attention to ground conditions.</w:t>
      </w:r>
    </w:p>
    <w:p w:rsidR="00A82345" w:rsidRDefault="00A82345" w:rsidP="00A82345">
      <w:pPr>
        <w:pStyle w:val="ListParagraph"/>
        <w:numPr>
          <w:ilvl w:val="1"/>
          <w:numId w:val="1"/>
        </w:numPr>
        <w:rPr>
          <w:rFonts w:ascii="Candara" w:hAnsi="Candara"/>
          <w:sz w:val="24"/>
          <w:szCs w:val="24"/>
        </w:rPr>
      </w:pPr>
      <w:r>
        <w:rPr>
          <w:rFonts w:ascii="Candara" w:hAnsi="Candara"/>
          <w:sz w:val="24"/>
          <w:szCs w:val="24"/>
        </w:rPr>
        <w:t>Water soluble gasses can be released.</w:t>
      </w:r>
    </w:p>
    <w:p w:rsidR="00A82345" w:rsidRDefault="00A82345" w:rsidP="00A82345">
      <w:pPr>
        <w:pStyle w:val="ListParagraph"/>
        <w:numPr>
          <w:ilvl w:val="1"/>
          <w:numId w:val="1"/>
        </w:numPr>
        <w:rPr>
          <w:rFonts w:ascii="Candara" w:hAnsi="Candara"/>
          <w:sz w:val="24"/>
          <w:szCs w:val="24"/>
        </w:rPr>
      </w:pPr>
      <w:r>
        <w:rPr>
          <w:rFonts w:ascii="Candara" w:hAnsi="Candara"/>
          <w:sz w:val="24"/>
          <w:szCs w:val="24"/>
        </w:rPr>
        <w:t>None of the above.</w:t>
      </w:r>
    </w:p>
    <w:p w:rsidR="00A82345" w:rsidRPr="00107F7A" w:rsidRDefault="00A82345" w:rsidP="00A82345">
      <w:pPr>
        <w:pStyle w:val="ListParagraph"/>
        <w:numPr>
          <w:ilvl w:val="1"/>
          <w:numId w:val="1"/>
        </w:numPr>
        <w:rPr>
          <w:rFonts w:ascii="Candara" w:hAnsi="Candara"/>
          <w:sz w:val="24"/>
          <w:szCs w:val="24"/>
        </w:rPr>
      </w:pPr>
      <w:r>
        <w:rPr>
          <w:rFonts w:ascii="Candara" w:hAnsi="Candara"/>
          <w:sz w:val="24"/>
          <w:szCs w:val="24"/>
        </w:rPr>
        <w:t xml:space="preserve">Both of the above.  </w:t>
      </w:r>
      <w:r>
        <w:rPr>
          <w:rFonts w:ascii="Candara" w:hAnsi="Candara"/>
          <w:color w:val="FF0000"/>
          <w:sz w:val="24"/>
          <w:szCs w:val="24"/>
        </w:rPr>
        <w:t>(Page 7-2 &amp; 13, MSHA 3027)</w:t>
      </w:r>
    </w:p>
    <w:p w:rsidR="00107F7A" w:rsidRDefault="00107F7A" w:rsidP="00107F7A">
      <w:pPr>
        <w:pStyle w:val="ListParagraph"/>
        <w:numPr>
          <w:ilvl w:val="0"/>
          <w:numId w:val="1"/>
        </w:numPr>
        <w:rPr>
          <w:rFonts w:ascii="Candara" w:hAnsi="Candara"/>
          <w:sz w:val="24"/>
          <w:szCs w:val="24"/>
        </w:rPr>
      </w:pPr>
      <w:r>
        <w:rPr>
          <w:rFonts w:ascii="Candara" w:hAnsi="Candara"/>
          <w:sz w:val="24"/>
          <w:szCs w:val="24"/>
        </w:rPr>
        <w:t>When taking an initial assessment of a patient’s pulse, if you do not feel a radial pulse you should immediately:</w:t>
      </w:r>
    </w:p>
    <w:p w:rsidR="00107F7A" w:rsidRDefault="00107F7A" w:rsidP="00107F7A">
      <w:pPr>
        <w:pStyle w:val="ListParagraph"/>
        <w:numPr>
          <w:ilvl w:val="1"/>
          <w:numId w:val="1"/>
        </w:numPr>
        <w:rPr>
          <w:rFonts w:ascii="Candara" w:hAnsi="Candara"/>
          <w:sz w:val="24"/>
          <w:szCs w:val="24"/>
        </w:rPr>
      </w:pPr>
      <w:r>
        <w:rPr>
          <w:rFonts w:ascii="Candara" w:hAnsi="Candara"/>
          <w:sz w:val="24"/>
          <w:szCs w:val="24"/>
        </w:rPr>
        <w:t xml:space="preserve">Check for the presence of a carotid pulse </w:t>
      </w:r>
      <w:r>
        <w:rPr>
          <w:rFonts w:ascii="Candara" w:hAnsi="Candara"/>
          <w:color w:val="FF0000"/>
        </w:rPr>
        <w:t>(Brady 8</w:t>
      </w:r>
      <w:r w:rsidRPr="00107F7A">
        <w:rPr>
          <w:rFonts w:ascii="Candara" w:hAnsi="Candara"/>
          <w:color w:val="FF0000"/>
          <w:vertAlign w:val="superscript"/>
        </w:rPr>
        <w:t>th</w:t>
      </w:r>
      <w:r>
        <w:rPr>
          <w:rFonts w:ascii="Candara" w:hAnsi="Candara"/>
          <w:color w:val="FF0000"/>
        </w:rPr>
        <w:t>, page 185 – When a radial pulse cannot be felt, you should check for a carotid pulse in the neck.  Often when there is no radial pulse, the patient has a carotid pulse.  First responders should never begin CPR without first checking the carotid pulse.)</w:t>
      </w:r>
    </w:p>
    <w:p w:rsidR="00107F7A" w:rsidRDefault="00107F7A" w:rsidP="00107F7A">
      <w:pPr>
        <w:pStyle w:val="ListParagraph"/>
        <w:numPr>
          <w:ilvl w:val="1"/>
          <w:numId w:val="1"/>
        </w:numPr>
        <w:rPr>
          <w:rFonts w:ascii="Candara" w:hAnsi="Candara"/>
          <w:sz w:val="24"/>
          <w:szCs w:val="24"/>
        </w:rPr>
      </w:pPr>
      <w:r>
        <w:rPr>
          <w:rFonts w:ascii="Candara" w:hAnsi="Candara"/>
          <w:sz w:val="24"/>
          <w:szCs w:val="24"/>
        </w:rPr>
        <w:t>Perform a rapid physical exam, take vital signs, gather patient history</w:t>
      </w:r>
    </w:p>
    <w:p w:rsidR="00107F7A" w:rsidRDefault="00107F7A" w:rsidP="00107F7A">
      <w:pPr>
        <w:pStyle w:val="ListParagraph"/>
        <w:numPr>
          <w:ilvl w:val="1"/>
          <w:numId w:val="1"/>
        </w:numPr>
        <w:rPr>
          <w:rFonts w:ascii="Candara" w:hAnsi="Candara"/>
          <w:sz w:val="24"/>
          <w:szCs w:val="24"/>
        </w:rPr>
      </w:pPr>
      <w:r>
        <w:rPr>
          <w:rFonts w:ascii="Candara" w:hAnsi="Candara"/>
          <w:sz w:val="24"/>
          <w:szCs w:val="24"/>
        </w:rPr>
        <w:t>Check airway and begin CPR</w:t>
      </w:r>
    </w:p>
    <w:p w:rsidR="00107F7A" w:rsidRDefault="00107F7A" w:rsidP="00107F7A">
      <w:pPr>
        <w:pStyle w:val="ListParagraph"/>
        <w:numPr>
          <w:ilvl w:val="1"/>
          <w:numId w:val="1"/>
        </w:numPr>
        <w:rPr>
          <w:rFonts w:ascii="Candara" w:hAnsi="Candara"/>
          <w:sz w:val="24"/>
          <w:szCs w:val="24"/>
        </w:rPr>
      </w:pPr>
      <w:r>
        <w:rPr>
          <w:rFonts w:ascii="Candara" w:hAnsi="Candara"/>
          <w:sz w:val="24"/>
          <w:szCs w:val="24"/>
        </w:rPr>
        <w:t>Perform CPR, call for help</w:t>
      </w:r>
    </w:p>
    <w:p w:rsidR="00431F58" w:rsidRDefault="00431F58" w:rsidP="00431F58">
      <w:pPr>
        <w:pStyle w:val="ListParagraph"/>
        <w:numPr>
          <w:ilvl w:val="0"/>
          <w:numId w:val="1"/>
        </w:numPr>
        <w:rPr>
          <w:rFonts w:ascii="Candara" w:hAnsi="Candara"/>
          <w:sz w:val="24"/>
          <w:szCs w:val="24"/>
        </w:rPr>
      </w:pPr>
      <w:r>
        <w:rPr>
          <w:rFonts w:ascii="Candara" w:hAnsi="Candara"/>
          <w:sz w:val="24"/>
          <w:szCs w:val="24"/>
        </w:rPr>
        <w:t>During exploration, a team’s first priority is:</w:t>
      </w:r>
    </w:p>
    <w:p w:rsidR="00431F58" w:rsidRDefault="00431F58" w:rsidP="00431F58">
      <w:pPr>
        <w:pStyle w:val="ListParagraph"/>
        <w:numPr>
          <w:ilvl w:val="1"/>
          <w:numId w:val="1"/>
        </w:numPr>
        <w:rPr>
          <w:rFonts w:ascii="Candara" w:hAnsi="Candara"/>
          <w:sz w:val="24"/>
          <w:szCs w:val="24"/>
        </w:rPr>
      </w:pPr>
      <w:r>
        <w:rPr>
          <w:rFonts w:ascii="Candara" w:hAnsi="Candara"/>
          <w:sz w:val="24"/>
          <w:szCs w:val="24"/>
        </w:rPr>
        <w:t>Getting to survivors as quickly as possible.</w:t>
      </w:r>
    </w:p>
    <w:p w:rsidR="00431F58" w:rsidRDefault="00431F58" w:rsidP="00431F58">
      <w:pPr>
        <w:pStyle w:val="ListParagraph"/>
        <w:numPr>
          <w:ilvl w:val="1"/>
          <w:numId w:val="1"/>
        </w:numPr>
        <w:rPr>
          <w:rFonts w:ascii="Candara" w:hAnsi="Candara"/>
          <w:sz w:val="24"/>
          <w:szCs w:val="24"/>
        </w:rPr>
      </w:pPr>
      <w:r>
        <w:rPr>
          <w:rFonts w:ascii="Candara" w:hAnsi="Candara"/>
          <w:sz w:val="24"/>
          <w:szCs w:val="24"/>
        </w:rPr>
        <w:t>Ventilation</w:t>
      </w:r>
    </w:p>
    <w:p w:rsidR="00431F58" w:rsidRDefault="00431F58" w:rsidP="00431F58">
      <w:pPr>
        <w:pStyle w:val="ListParagraph"/>
        <w:numPr>
          <w:ilvl w:val="1"/>
          <w:numId w:val="1"/>
        </w:numPr>
        <w:rPr>
          <w:rFonts w:ascii="Candara" w:hAnsi="Candara"/>
          <w:sz w:val="24"/>
          <w:szCs w:val="24"/>
        </w:rPr>
      </w:pPr>
      <w:r>
        <w:rPr>
          <w:rFonts w:ascii="Candara" w:hAnsi="Candara"/>
          <w:sz w:val="24"/>
          <w:szCs w:val="24"/>
        </w:rPr>
        <w:t>Serious head injuries</w:t>
      </w:r>
    </w:p>
    <w:p w:rsidR="00431F58" w:rsidRDefault="00431F58" w:rsidP="00431F58">
      <w:pPr>
        <w:pStyle w:val="ListParagraph"/>
        <w:numPr>
          <w:ilvl w:val="1"/>
          <w:numId w:val="1"/>
        </w:numPr>
        <w:rPr>
          <w:rFonts w:ascii="Candara" w:hAnsi="Candara"/>
          <w:sz w:val="24"/>
          <w:szCs w:val="24"/>
        </w:rPr>
      </w:pPr>
      <w:r>
        <w:rPr>
          <w:rFonts w:ascii="Candara" w:hAnsi="Candara"/>
          <w:sz w:val="24"/>
          <w:szCs w:val="24"/>
        </w:rPr>
        <w:t xml:space="preserve">None of the above </w:t>
      </w:r>
      <w:r>
        <w:rPr>
          <w:rFonts w:ascii="Candara" w:hAnsi="Candara"/>
          <w:color w:val="FF0000"/>
          <w:sz w:val="24"/>
          <w:szCs w:val="24"/>
        </w:rPr>
        <w:t>(Page 4-12, MSHA 3027)</w:t>
      </w:r>
    </w:p>
    <w:p w:rsidR="00983DE3" w:rsidRDefault="00983DE3" w:rsidP="00431F58">
      <w:pPr>
        <w:pStyle w:val="ListParagraph"/>
        <w:numPr>
          <w:ilvl w:val="0"/>
          <w:numId w:val="1"/>
        </w:numPr>
        <w:rPr>
          <w:rFonts w:ascii="Candara" w:hAnsi="Candara"/>
          <w:sz w:val="24"/>
          <w:szCs w:val="24"/>
        </w:rPr>
      </w:pPr>
      <w:r>
        <w:rPr>
          <w:rFonts w:ascii="Candara" w:hAnsi="Candara"/>
          <w:sz w:val="24"/>
          <w:szCs w:val="24"/>
        </w:rPr>
        <w:t>30 CFR requires certain team equipment, which section is it?</w:t>
      </w:r>
    </w:p>
    <w:p w:rsidR="00983DE3" w:rsidRDefault="00983DE3" w:rsidP="00983DE3">
      <w:pPr>
        <w:pStyle w:val="ListParagraph"/>
        <w:numPr>
          <w:ilvl w:val="1"/>
          <w:numId w:val="1"/>
        </w:numPr>
        <w:rPr>
          <w:rFonts w:ascii="Candara" w:hAnsi="Candara"/>
          <w:sz w:val="24"/>
          <w:szCs w:val="24"/>
        </w:rPr>
      </w:pPr>
      <w:r>
        <w:rPr>
          <w:rFonts w:ascii="Candara" w:hAnsi="Candara"/>
          <w:sz w:val="24"/>
          <w:szCs w:val="24"/>
        </w:rPr>
        <w:t>49.2 (d)</w:t>
      </w:r>
    </w:p>
    <w:p w:rsidR="00983DE3" w:rsidRDefault="00983DE3" w:rsidP="00983DE3">
      <w:pPr>
        <w:pStyle w:val="ListParagraph"/>
        <w:numPr>
          <w:ilvl w:val="1"/>
          <w:numId w:val="1"/>
        </w:numPr>
        <w:rPr>
          <w:rFonts w:ascii="Candara" w:hAnsi="Candara"/>
          <w:sz w:val="24"/>
          <w:szCs w:val="24"/>
        </w:rPr>
      </w:pPr>
      <w:r>
        <w:rPr>
          <w:rFonts w:ascii="Candara" w:hAnsi="Candara"/>
          <w:sz w:val="24"/>
          <w:szCs w:val="24"/>
        </w:rPr>
        <w:t xml:space="preserve">49.6 (a) </w:t>
      </w:r>
      <w:r>
        <w:rPr>
          <w:rFonts w:ascii="Candara" w:hAnsi="Candara"/>
          <w:color w:val="FF0000"/>
          <w:sz w:val="24"/>
          <w:szCs w:val="24"/>
        </w:rPr>
        <w:t>(page 4-13, MSHA 3027)</w:t>
      </w:r>
    </w:p>
    <w:p w:rsidR="00983DE3" w:rsidRDefault="00983DE3" w:rsidP="00983DE3">
      <w:pPr>
        <w:pStyle w:val="ListParagraph"/>
        <w:numPr>
          <w:ilvl w:val="1"/>
          <w:numId w:val="1"/>
        </w:numPr>
        <w:rPr>
          <w:rFonts w:ascii="Candara" w:hAnsi="Candara"/>
          <w:sz w:val="24"/>
          <w:szCs w:val="24"/>
        </w:rPr>
      </w:pPr>
      <w:r>
        <w:rPr>
          <w:rFonts w:ascii="Candara" w:hAnsi="Candara"/>
          <w:sz w:val="24"/>
          <w:szCs w:val="24"/>
        </w:rPr>
        <w:t>49.3 (a)</w:t>
      </w:r>
    </w:p>
    <w:p w:rsidR="00431F58" w:rsidRDefault="00431F58" w:rsidP="00983DE3">
      <w:pPr>
        <w:pStyle w:val="ListParagraph"/>
        <w:numPr>
          <w:ilvl w:val="0"/>
          <w:numId w:val="1"/>
        </w:numPr>
        <w:rPr>
          <w:rFonts w:ascii="Candara" w:hAnsi="Candara"/>
          <w:sz w:val="24"/>
          <w:szCs w:val="24"/>
        </w:rPr>
      </w:pPr>
      <w:r>
        <w:rPr>
          <w:rFonts w:ascii="Candara" w:hAnsi="Candara"/>
          <w:sz w:val="24"/>
          <w:szCs w:val="24"/>
        </w:rPr>
        <w:t xml:space="preserve"> </w:t>
      </w:r>
      <w:r w:rsidR="00983DE3">
        <w:rPr>
          <w:rFonts w:ascii="Candara" w:hAnsi="Candara"/>
          <w:sz w:val="24"/>
          <w:szCs w:val="24"/>
        </w:rPr>
        <w:t>The location of dinner buckets should be marked on the mine map.</w:t>
      </w:r>
    </w:p>
    <w:p w:rsidR="00983DE3" w:rsidRDefault="00983DE3" w:rsidP="00983DE3">
      <w:pPr>
        <w:pStyle w:val="ListParagraph"/>
        <w:numPr>
          <w:ilvl w:val="1"/>
          <w:numId w:val="1"/>
        </w:numPr>
        <w:rPr>
          <w:rFonts w:ascii="Candara" w:hAnsi="Candara"/>
          <w:sz w:val="24"/>
          <w:szCs w:val="24"/>
        </w:rPr>
      </w:pPr>
      <w:r>
        <w:rPr>
          <w:rFonts w:ascii="Candara" w:hAnsi="Candara"/>
          <w:sz w:val="24"/>
          <w:szCs w:val="24"/>
        </w:rPr>
        <w:t xml:space="preserve">True </w:t>
      </w:r>
      <w:r>
        <w:rPr>
          <w:rFonts w:ascii="Candara" w:hAnsi="Candara"/>
          <w:color w:val="FF0000"/>
          <w:sz w:val="24"/>
          <w:szCs w:val="24"/>
        </w:rPr>
        <w:t>(page 4-30, MSHA 3027)</w:t>
      </w:r>
    </w:p>
    <w:p w:rsidR="00983DE3" w:rsidRDefault="00983DE3" w:rsidP="00983DE3">
      <w:pPr>
        <w:pStyle w:val="ListParagraph"/>
        <w:numPr>
          <w:ilvl w:val="1"/>
          <w:numId w:val="1"/>
        </w:numPr>
        <w:rPr>
          <w:rFonts w:ascii="Candara" w:hAnsi="Candara"/>
          <w:sz w:val="24"/>
          <w:szCs w:val="24"/>
        </w:rPr>
      </w:pPr>
      <w:r>
        <w:rPr>
          <w:rFonts w:ascii="Candara" w:hAnsi="Candara"/>
          <w:sz w:val="24"/>
          <w:szCs w:val="24"/>
        </w:rPr>
        <w:t xml:space="preserve">False </w:t>
      </w:r>
    </w:p>
    <w:p w:rsidR="000D560A" w:rsidRPr="000D560A" w:rsidRDefault="000D560A" w:rsidP="000D560A">
      <w:pPr>
        <w:rPr>
          <w:rFonts w:ascii="Candara" w:hAnsi="Candara"/>
          <w:sz w:val="24"/>
          <w:szCs w:val="24"/>
        </w:rPr>
      </w:pPr>
    </w:p>
    <w:p w:rsidR="00983DE3" w:rsidRDefault="00341878" w:rsidP="00983DE3">
      <w:pPr>
        <w:pStyle w:val="ListParagraph"/>
        <w:numPr>
          <w:ilvl w:val="0"/>
          <w:numId w:val="1"/>
        </w:numPr>
        <w:rPr>
          <w:rFonts w:ascii="Candara" w:hAnsi="Candara"/>
          <w:sz w:val="24"/>
          <w:szCs w:val="24"/>
        </w:rPr>
      </w:pPr>
      <w:r>
        <w:rPr>
          <w:rFonts w:ascii="Candara" w:hAnsi="Candara"/>
          <w:sz w:val="24"/>
          <w:szCs w:val="24"/>
        </w:rPr>
        <w:lastRenderedPageBreak/>
        <w:t>The fresh air base coordinator is responsible for:</w:t>
      </w:r>
    </w:p>
    <w:p w:rsidR="00341878" w:rsidRDefault="00341878" w:rsidP="00341878">
      <w:pPr>
        <w:pStyle w:val="ListParagraph"/>
        <w:numPr>
          <w:ilvl w:val="1"/>
          <w:numId w:val="1"/>
        </w:numPr>
        <w:rPr>
          <w:rFonts w:ascii="Candara" w:hAnsi="Candara"/>
          <w:sz w:val="24"/>
          <w:szCs w:val="24"/>
        </w:rPr>
      </w:pPr>
      <w:r>
        <w:rPr>
          <w:rFonts w:ascii="Candara" w:hAnsi="Candara"/>
          <w:sz w:val="24"/>
          <w:szCs w:val="24"/>
        </w:rPr>
        <w:t>Maintaining communication between the team and command center.</w:t>
      </w:r>
    </w:p>
    <w:p w:rsidR="00341878" w:rsidRDefault="00341878" w:rsidP="00341878">
      <w:pPr>
        <w:pStyle w:val="ListParagraph"/>
        <w:numPr>
          <w:ilvl w:val="1"/>
          <w:numId w:val="1"/>
        </w:numPr>
        <w:rPr>
          <w:rFonts w:ascii="Candara" w:hAnsi="Candara"/>
          <w:sz w:val="24"/>
          <w:szCs w:val="24"/>
        </w:rPr>
      </w:pPr>
      <w:r>
        <w:rPr>
          <w:rFonts w:ascii="Candara" w:hAnsi="Candara"/>
          <w:sz w:val="24"/>
          <w:szCs w:val="24"/>
        </w:rPr>
        <w:t>Following the team’s progress and making sure findings are marked on the map.</w:t>
      </w:r>
    </w:p>
    <w:p w:rsidR="00341878" w:rsidRDefault="00341878" w:rsidP="00341878">
      <w:pPr>
        <w:pStyle w:val="ListParagraph"/>
        <w:numPr>
          <w:ilvl w:val="1"/>
          <w:numId w:val="1"/>
        </w:numPr>
        <w:rPr>
          <w:rFonts w:ascii="Candara" w:hAnsi="Candara"/>
          <w:sz w:val="24"/>
          <w:szCs w:val="24"/>
        </w:rPr>
      </w:pPr>
      <w:r>
        <w:rPr>
          <w:rFonts w:ascii="Candara" w:hAnsi="Candara"/>
          <w:sz w:val="24"/>
          <w:szCs w:val="24"/>
        </w:rPr>
        <w:t>Coordinating the activities at the command center.</w:t>
      </w:r>
    </w:p>
    <w:p w:rsidR="00341878" w:rsidRDefault="00341878" w:rsidP="00341878">
      <w:pPr>
        <w:pStyle w:val="ListParagraph"/>
        <w:numPr>
          <w:ilvl w:val="1"/>
          <w:numId w:val="1"/>
        </w:numPr>
        <w:rPr>
          <w:rFonts w:ascii="Candara" w:hAnsi="Candara"/>
          <w:sz w:val="24"/>
          <w:szCs w:val="24"/>
        </w:rPr>
      </w:pPr>
      <w:r>
        <w:rPr>
          <w:rFonts w:ascii="Candara" w:hAnsi="Candara"/>
          <w:sz w:val="24"/>
          <w:szCs w:val="24"/>
        </w:rPr>
        <w:t>All of the above</w:t>
      </w:r>
    </w:p>
    <w:p w:rsidR="00341878" w:rsidRDefault="00341878" w:rsidP="00341878">
      <w:pPr>
        <w:pStyle w:val="ListParagraph"/>
        <w:numPr>
          <w:ilvl w:val="1"/>
          <w:numId w:val="1"/>
        </w:numPr>
        <w:rPr>
          <w:rFonts w:ascii="Candara" w:hAnsi="Candara"/>
          <w:sz w:val="24"/>
          <w:szCs w:val="24"/>
        </w:rPr>
      </w:pPr>
      <w:r>
        <w:rPr>
          <w:rFonts w:ascii="Candara" w:hAnsi="Candara"/>
          <w:sz w:val="24"/>
          <w:szCs w:val="24"/>
        </w:rPr>
        <w:t>A &amp; C</w:t>
      </w:r>
      <w:r>
        <w:rPr>
          <w:rFonts w:ascii="Candara" w:hAnsi="Candara"/>
          <w:color w:val="FF0000"/>
          <w:sz w:val="24"/>
          <w:szCs w:val="24"/>
        </w:rPr>
        <w:t xml:space="preserve"> (Page 4-8, MSHA 3027)</w:t>
      </w:r>
    </w:p>
    <w:p w:rsidR="00341878" w:rsidRDefault="00341878" w:rsidP="00341878">
      <w:pPr>
        <w:pStyle w:val="ListParagraph"/>
        <w:numPr>
          <w:ilvl w:val="0"/>
          <w:numId w:val="1"/>
        </w:numPr>
        <w:rPr>
          <w:rFonts w:ascii="Candara" w:hAnsi="Candara"/>
          <w:sz w:val="24"/>
          <w:szCs w:val="24"/>
        </w:rPr>
      </w:pPr>
      <w:r>
        <w:rPr>
          <w:rFonts w:ascii="Candara" w:hAnsi="Candara"/>
          <w:sz w:val="24"/>
          <w:szCs w:val="24"/>
        </w:rPr>
        <w:t>The team briefing is normally conducted:</w:t>
      </w:r>
    </w:p>
    <w:p w:rsidR="00341878" w:rsidRDefault="00341878" w:rsidP="00341878">
      <w:pPr>
        <w:pStyle w:val="ListParagraph"/>
        <w:numPr>
          <w:ilvl w:val="1"/>
          <w:numId w:val="1"/>
        </w:numPr>
        <w:rPr>
          <w:rFonts w:ascii="Candara" w:hAnsi="Candara"/>
          <w:sz w:val="24"/>
          <w:szCs w:val="24"/>
        </w:rPr>
      </w:pPr>
      <w:r>
        <w:rPr>
          <w:rFonts w:ascii="Candara" w:hAnsi="Candara"/>
          <w:sz w:val="24"/>
          <w:szCs w:val="24"/>
        </w:rPr>
        <w:t>At the fresh air base</w:t>
      </w:r>
    </w:p>
    <w:p w:rsidR="00341878" w:rsidRDefault="00341878" w:rsidP="00341878">
      <w:pPr>
        <w:pStyle w:val="ListParagraph"/>
        <w:numPr>
          <w:ilvl w:val="1"/>
          <w:numId w:val="1"/>
        </w:numPr>
        <w:rPr>
          <w:rFonts w:ascii="Candara" w:hAnsi="Candara"/>
          <w:sz w:val="24"/>
          <w:szCs w:val="24"/>
        </w:rPr>
      </w:pPr>
      <w:r>
        <w:rPr>
          <w:rFonts w:ascii="Candara" w:hAnsi="Candara"/>
          <w:sz w:val="24"/>
          <w:szCs w:val="24"/>
        </w:rPr>
        <w:t>Command center</w:t>
      </w:r>
      <w:r w:rsidR="005B320A">
        <w:rPr>
          <w:rFonts w:ascii="Candara" w:hAnsi="Candara"/>
          <w:sz w:val="24"/>
          <w:szCs w:val="24"/>
        </w:rPr>
        <w:t xml:space="preserve"> </w:t>
      </w:r>
      <w:r w:rsidR="005B320A">
        <w:rPr>
          <w:rFonts w:ascii="Candara" w:hAnsi="Candara"/>
          <w:color w:val="FF0000"/>
          <w:sz w:val="24"/>
          <w:szCs w:val="24"/>
        </w:rPr>
        <w:t>(page 4-15, MSHA 3027)</w:t>
      </w:r>
    </w:p>
    <w:p w:rsidR="00341878" w:rsidRDefault="005B320A" w:rsidP="00341878">
      <w:pPr>
        <w:pStyle w:val="ListParagraph"/>
        <w:numPr>
          <w:ilvl w:val="1"/>
          <w:numId w:val="1"/>
        </w:numPr>
        <w:rPr>
          <w:rFonts w:ascii="Candara" w:hAnsi="Candara"/>
          <w:sz w:val="24"/>
          <w:szCs w:val="24"/>
        </w:rPr>
      </w:pPr>
      <w:r>
        <w:rPr>
          <w:rFonts w:ascii="Candara" w:hAnsi="Candara"/>
          <w:sz w:val="24"/>
          <w:szCs w:val="24"/>
        </w:rPr>
        <w:t>Neither of the above</w:t>
      </w:r>
      <w:r w:rsidR="00341878">
        <w:rPr>
          <w:rFonts w:ascii="Candara" w:hAnsi="Candara"/>
          <w:sz w:val="24"/>
          <w:szCs w:val="24"/>
        </w:rPr>
        <w:t xml:space="preserve"> </w:t>
      </w:r>
    </w:p>
    <w:p w:rsidR="005B320A" w:rsidRDefault="005B320A" w:rsidP="005B320A">
      <w:pPr>
        <w:pStyle w:val="ListParagraph"/>
        <w:numPr>
          <w:ilvl w:val="0"/>
          <w:numId w:val="1"/>
        </w:numPr>
        <w:rPr>
          <w:rFonts w:ascii="Candara" w:hAnsi="Candara"/>
          <w:sz w:val="24"/>
          <w:szCs w:val="24"/>
        </w:rPr>
      </w:pPr>
      <w:r>
        <w:rPr>
          <w:rFonts w:ascii="Candara" w:hAnsi="Candara"/>
          <w:sz w:val="24"/>
          <w:szCs w:val="24"/>
        </w:rPr>
        <w:t>The team captain should check each team member’s physical condition before traveling to the fresh air base and before exploration begins.</w:t>
      </w:r>
    </w:p>
    <w:p w:rsidR="005B320A" w:rsidRDefault="005B320A" w:rsidP="005B320A">
      <w:pPr>
        <w:pStyle w:val="ListParagraph"/>
        <w:numPr>
          <w:ilvl w:val="1"/>
          <w:numId w:val="1"/>
        </w:numPr>
        <w:rPr>
          <w:rFonts w:ascii="Candara" w:hAnsi="Candara"/>
          <w:sz w:val="24"/>
          <w:szCs w:val="24"/>
        </w:rPr>
      </w:pPr>
      <w:r>
        <w:rPr>
          <w:rFonts w:ascii="Candara" w:hAnsi="Candara"/>
          <w:sz w:val="24"/>
          <w:szCs w:val="24"/>
        </w:rPr>
        <w:t xml:space="preserve">True </w:t>
      </w:r>
      <w:r>
        <w:rPr>
          <w:rFonts w:ascii="Candara" w:hAnsi="Candara"/>
          <w:color w:val="FF0000"/>
          <w:sz w:val="24"/>
          <w:szCs w:val="24"/>
        </w:rPr>
        <w:t>(Page 4-19, MSHA 3027)</w:t>
      </w:r>
    </w:p>
    <w:p w:rsidR="005B320A" w:rsidRDefault="005B320A" w:rsidP="005B320A">
      <w:pPr>
        <w:pStyle w:val="ListParagraph"/>
        <w:numPr>
          <w:ilvl w:val="1"/>
          <w:numId w:val="1"/>
        </w:numPr>
        <w:rPr>
          <w:rFonts w:ascii="Candara" w:hAnsi="Candara"/>
          <w:sz w:val="24"/>
          <w:szCs w:val="24"/>
        </w:rPr>
      </w:pPr>
      <w:r>
        <w:rPr>
          <w:rFonts w:ascii="Candara" w:hAnsi="Candara"/>
          <w:sz w:val="24"/>
          <w:szCs w:val="24"/>
        </w:rPr>
        <w:t xml:space="preserve">False </w:t>
      </w:r>
    </w:p>
    <w:p w:rsidR="00670E29" w:rsidRDefault="00F4770C" w:rsidP="00F4770C">
      <w:pPr>
        <w:pStyle w:val="ListParagraph"/>
        <w:numPr>
          <w:ilvl w:val="0"/>
          <w:numId w:val="1"/>
        </w:numPr>
        <w:rPr>
          <w:rFonts w:ascii="Candara" w:hAnsi="Candara"/>
          <w:sz w:val="24"/>
          <w:szCs w:val="24"/>
        </w:rPr>
      </w:pPr>
      <w:r>
        <w:rPr>
          <w:rFonts w:ascii="Candara" w:hAnsi="Candara"/>
          <w:sz w:val="24"/>
          <w:szCs w:val="24"/>
        </w:rPr>
        <w:t>Following an accident or during a mine emergency MSHA may issue a “K” or “J” order.  Which section of the MINE ACT of 1977 would these fall under?</w:t>
      </w:r>
    </w:p>
    <w:p w:rsidR="00F4770C" w:rsidRDefault="00F4770C" w:rsidP="00F4770C">
      <w:pPr>
        <w:pStyle w:val="ListParagraph"/>
        <w:numPr>
          <w:ilvl w:val="1"/>
          <w:numId w:val="1"/>
        </w:numPr>
        <w:rPr>
          <w:rFonts w:ascii="Candara" w:hAnsi="Candara"/>
          <w:sz w:val="24"/>
          <w:szCs w:val="24"/>
        </w:rPr>
      </w:pPr>
      <w:r>
        <w:rPr>
          <w:rFonts w:ascii="Candara" w:hAnsi="Candara"/>
          <w:sz w:val="24"/>
          <w:szCs w:val="24"/>
        </w:rPr>
        <w:t>Section 104</w:t>
      </w:r>
    </w:p>
    <w:p w:rsidR="00F4770C" w:rsidRDefault="00F4770C" w:rsidP="00F4770C">
      <w:pPr>
        <w:pStyle w:val="ListParagraph"/>
        <w:numPr>
          <w:ilvl w:val="1"/>
          <w:numId w:val="1"/>
        </w:numPr>
        <w:rPr>
          <w:rFonts w:ascii="Candara" w:hAnsi="Candara"/>
          <w:sz w:val="24"/>
          <w:szCs w:val="24"/>
        </w:rPr>
      </w:pPr>
      <w:r>
        <w:rPr>
          <w:rFonts w:ascii="Candara" w:hAnsi="Candara"/>
          <w:sz w:val="24"/>
          <w:szCs w:val="24"/>
        </w:rPr>
        <w:t>Section 110</w:t>
      </w:r>
    </w:p>
    <w:p w:rsidR="00F4770C" w:rsidRDefault="00F4770C" w:rsidP="00F4770C">
      <w:pPr>
        <w:pStyle w:val="ListParagraph"/>
        <w:numPr>
          <w:ilvl w:val="1"/>
          <w:numId w:val="1"/>
        </w:numPr>
        <w:rPr>
          <w:rFonts w:ascii="Candara" w:hAnsi="Candara"/>
          <w:sz w:val="24"/>
          <w:szCs w:val="24"/>
        </w:rPr>
      </w:pPr>
      <w:r>
        <w:rPr>
          <w:rFonts w:ascii="Candara" w:hAnsi="Candara"/>
          <w:sz w:val="24"/>
          <w:szCs w:val="24"/>
        </w:rPr>
        <w:t xml:space="preserve">Section 103 </w:t>
      </w:r>
      <w:r>
        <w:rPr>
          <w:rFonts w:ascii="Candara" w:hAnsi="Candara"/>
          <w:color w:val="FF0000"/>
        </w:rPr>
        <w:t>(an AR may issue orders to protect miners and preserve evidence under 103)</w:t>
      </w:r>
    </w:p>
    <w:p w:rsidR="00F4770C" w:rsidRPr="00670E29" w:rsidRDefault="00F4770C" w:rsidP="00F4770C">
      <w:pPr>
        <w:pStyle w:val="ListParagraph"/>
        <w:numPr>
          <w:ilvl w:val="1"/>
          <w:numId w:val="1"/>
        </w:numPr>
        <w:rPr>
          <w:rFonts w:ascii="Candara" w:hAnsi="Candara"/>
          <w:sz w:val="24"/>
          <w:szCs w:val="24"/>
        </w:rPr>
      </w:pPr>
      <w:r>
        <w:rPr>
          <w:rFonts w:ascii="Candara" w:hAnsi="Candara"/>
          <w:sz w:val="24"/>
          <w:szCs w:val="24"/>
        </w:rPr>
        <w:t>Section 105</w:t>
      </w:r>
    </w:p>
    <w:p w:rsidR="00670E29" w:rsidRDefault="0084240C" w:rsidP="00670E29">
      <w:pPr>
        <w:pStyle w:val="ListParagraph"/>
        <w:numPr>
          <w:ilvl w:val="0"/>
          <w:numId w:val="1"/>
        </w:numPr>
        <w:rPr>
          <w:rFonts w:ascii="Candara" w:hAnsi="Candara"/>
          <w:sz w:val="24"/>
          <w:szCs w:val="24"/>
        </w:rPr>
      </w:pPr>
      <w:r>
        <w:rPr>
          <w:rFonts w:ascii="Candara" w:hAnsi="Candara"/>
          <w:sz w:val="24"/>
          <w:szCs w:val="24"/>
        </w:rPr>
        <w:t>The amount of time a team spends underground depends upon:</w:t>
      </w:r>
    </w:p>
    <w:p w:rsidR="0084240C" w:rsidRDefault="0084240C" w:rsidP="0084240C">
      <w:pPr>
        <w:pStyle w:val="ListParagraph"/>
        <w:numPr>
          <w:ilvl w:val="1"/>
          <w:numId w:val="1"/>
        </w:numPr>
        <w:rPr>
          <w:rFonts w:ascii="Candara" w:hAnsi="Candara"/>
          <w:sz w:val="24"/>
          <w:szCs w:val="24"/>
        </w:rPr>
      </w:pPr>
      <w:r>
        <w:rPr>
          <w:rFonts w:ascii="Candara" w:hAnsi="Candara"/>
          <w:sz w:val="24"/>
          <w:szCs w:val="24"/>
        </w:rPr>
        <w:t>The conditions underground</w:t>
      </w:r>
    </w:p>
    <w:p w:rsidR="0084240C" w:rsidRDefault="0084240C" w:rsidP="0084240C">
      <w:pPr>
        <w:pStyle w:val="ListParagraph"/>
        <w:numPr>
          <w:ilvl w:val="1"/>
          <w:numId w:val="1"/>
        </w:numPr>
        <w:rPr>
          <w:rFonts w:ascii="Candara" w:hAnsi="Candara"/>
          <w:sz w:val="24"/>
          <w:szCs w:val="24"/>
        </w:rPr>
      </w:pPr>
      <w:r>
        <w:rPr>
          <w:rFonts w:ascii="Candara" w:hAnsi="Candara"/>
          <w:sz w:val="24"/>
          <w:szCs w:val="24"/>
        </w:rPr>
        <w:t>The type of apparatus being used</w:t>
      </w:r>
    </w:p>
    <w:p w:rsidR="0084240C" w:rsidRDefault="0084240C" w:rsidP="0084240C">
      <w:pPr>
        <w:pStyle w:val="ListParagraph"/>
        <w:numPr>
          <w:ilvl w:val="1"/>
          <w:numId w:val="1"/>
        </w:numPr>
        <w:rPr>
          <w:rFonts w:ascii="Candara" w:hAnsi="Candara"/>
          <w:sz w:val="24"/>
          <w:szCs w:val="24"/>
        </w:rPr>
      </w:pPr>
      <w:r>
        <w:rPr>
          <w:rFonts w:ascii="Candara" w:hAnsi="Candara"/>
          <w:sz w:val="24"/>
          <w:szCs w:val="24"/>
        </w:rPr>
        <w:t>Whether or not you have found the fire.</w:t>
      </w:r>
    </w:p>
    <w:p w:rsidR="0084240C" w:rsidRDefault="0084240C" w:rsidP="0084240C">
      <w:pPr>
        <w:pStyle w:val="ListParagraph"/>
        <w:numPr>
          <w:ilvl w:val="1"/>
          <w:numId w:val="1"/>
        </w:numPr>
        <w:rPr>
          <w:rFonts w:ascii="Candara" w:hAnsi="Candara"/>
          <w:sz w:val="24"/>
          <w:szCs w:val="24"/>
        </w:rPr>
      </w:pPr>
      <w:r>
        <w:rPr>
          <w:rFonts w:ascii="Candara" w:hAnsi="Candara"/>
          <w:sz w:val="24"/>
          <w:szCs w:val="24"/>
        </w:rPr>
        <w:t xml:space="preserve">A &amp; B </w:t>
      </w:r>
      <w:r>
        <w:rPr>
          <w:rFonts w:ascii="Candara" w:hAnsi="Candara"/>
          <w:color w:val="FF0000"/>
          <w:sz w:val="24"/>
          <w:szCs w:val="24"/>
        </w:rPr>
        <w:t>(Page 4-31, MSHA 3027)</w:t>
      </w:r>
    </w:p>
    <w:p w:rsidR="0084240C" w:rsidRDefault="0084240C" w:rsidP="0084240C">
      <w:pPr>
        <w:pStyle w:val="ListParagraph"/>
        <w:numPr>
          <w:ilvl w:val="0"/>
          <w:numId w:val="1"/>
        </w:numPr>
        <w:rPr>
          <w:rFonts w:ascii="Candara" w:hAnsi="Candara"/>
          <w:sz w:val="24"/>
          <w:szCs w:val="24"/>
        </w:rPr>
      </w:pPr>
      <w:r>
        <w:rPr>
          <w:rFonts w:ascii="Candara" w:hAnsi="Candara"/>
          <w:sz w:val="24"/>
          <w:szCs w:val="24"/>
        </w:rPr>
        <w:t>The purpose of the debriefing is to:</w:t>
      </w:r>
    </w:p>
    <w:p w:rsidR="0084240C" w:rsidRDefault="0084240C" w:rsidP="0084240C">
      <w:pPr>
        <w:pStyle w:val="ListParagraph"/>
        <w:numPr>
          <w:ilvl w:val="1"/>
          <w:numId w:val="1"/>
        </w:numPr>
        <w:rPr>
          <w:rFonts w:ascii="Candara" w:hAnsi="Candara"/>
          <w:sz w:val="24"/>
          <w:szCs w:val="24"/>
        </w:rPr>
      </w:pPr>
      <w:r>
        <w:rPr>
          <w:rFonts w:ascii="Candara" w:hAnsi="Candara"/>
          <w:sz w:val="24"/>
          <w:szCs w:val="24"/>
        </w:rPr>
        <w:t xml:space="preserve">Provide information to the command center </w:t>
      </w:r>
      <w:r>
        <w:rPr>
          <w:rFonts w:ascii="Candara" w:hAnsi="Candara"/>
          <w:color w:val="FF0000"/>
          <w:sz w:val="24"/>
          <w:szCs w:val="24"/>
        </w:rPr>
        <w:t>(page 4-32, MSHA 3027)</w:t>
      </w:r>
    </w:p>
    <w:p w:rsidR="0084240C" w:rsidRDefault="0084240C" w:rsidP="0084240C">
      <w:pPr>
        <w:pStyle w:val="ListParagraph"/>
        <w:numPr>
          <w:ilvl w:val="1"/>
          <w:numId w:val="1"/>
        </w:numPr>
        <w:rPr>
          <w:rFonts w:ascii="Candara" w:hAnsi="Candara"/>
          <w:sz w:val="24"/>
          <w:szCs w:val="24"/>
        </w:rPr>
      </w:pPr>
      <w:r>
        <w:rPr>
          <w:rFonts w:ascii="Candara" w:hAnsi="Candara"/>
          <w:sz w:val="24"/>
          <w:szCs w:val="24"/>
        </w:rPr>
        <w:t>Meet with the families of missing miners</w:t>
      </w:r>
    </w:p>
    <w:p w:rsidR="0084240C" w:rsidRDefault="0084240C" w:rsidP="0084240C">
      <w:pPr>
        <w:pStyle w:val="ListParagraph"/>
        <w:numPr>
          <w:ilvl w:val="1"/>
          <w:numId w:val="1"/>
        </w:numPr>
        <w:rPr>
          <w:rFonts w:ascii="Candara" w:hAnsi="Candara"/>
          <w:sz w:val="24"/>
          <w:szCs w:val="24"/>
        </w:rPr>
      </w:pPr>
      <w:r>
        <w:rPr>
          <w:rFonts w:ascii="Candara" w:hAnsi="Candara"/>
          <w:sz w:val="24"/>
          <w:szCs w:val="24"/>
        </w:rPr>
        <w:t>Discuss your findings with the press</w:t>
      </w:r>
    </w:p>
    <w:p w:rsidR="0084240C" w:rsidRDefault="004D262A" w:rsidP="0084240C">
      <w:pPr>
        <w:pStyle w:val="ListParagraph"/>
        <w:numPr>
          <w:ilvl w:val="0"/>
          <w:numId w:val="1"/>
        </w:numPr>
        <w:rPr>
          <w:rFonts w:ascii="Candara" w:hAnsi="Candara"/>
          <w:sz w:val="24"/>
          <w:szCs w:val="24"/>
        </w:rPr>
      </w:pPr>
      <w:r>
        <w:rPr>
          <w:rFonts w:ascii="Candara" w:hAnsi="Candara"/>
          <w:sz w:val="24"/>
          <w:szCs w:val="24"/>
        </w:rPr>
        <w:t>Normally gasses do not stratify when the ventilation system in a mine is working properly.</w:t>
      </w:r>
    </w:p>
    <w:p w:rsidR="004D262A" w:rsidRDefault="004D262A" w:rsidP="004D262A">
      <w:pPr>
        <w:pStyle w:val="ListParagraph"/>
        <w:numPr>
          <w:ilvl w:val="1"/>
          <w:numId w:val="1"/>
        </w:numPr>
        <w:rPr>
          <w:rFonts w:ascii="Candara" w:hAnsi="Candara"/>
          <w:sz w:val="24"/>
          <w:szCs w:val="24"/>
        </w:rPr>
      </w:pPr>
      <w:r>
        <w:rPr>
          <w:rFonts w:ascii="Candara" w:hAnsi="Candara"/>
          <w:sz w:val="24"/>
          <w:szCs w:val="24"/>
        </w:rPr>
        <w:t xml:space="preserve">True </w:t>
      </w:r>
      <w:r>
        <w:rPr>
          <w:rFonts w:ascii="Candara" w:hAnsi="Candara"/>
          <w:color w:val="FF0000"/>
          <w:sz w:val="24"/>
          <w:szCs w:val="24"/>
        </w:rPr>
        <w:t>(page 2-7, MSHA 3027)</w:t>
      </w:r>
    </w:p>
    <w:p w:rsidR="004D262A" w:rsidRDefault="004D262A" w:rsidP="004D262A">
      <w:pPr>
        <w:pStyle w:val="ListParagraph"/>
        <w:numPr>
          <w:ilvl w:val="1"/>
          <w:numId w:val="1"/>
        </w:numPr>
        <w:rPr>
          <w:rFonts w:ascii="Candara" w:hAnsi="Candara"/>
          <w:sz w:val="24"/>
          <w:szCs w:val="24"/>
        </w:rPr>
      </w:pPr>
      <w:r>
        <w:rPr>
          <w:rFonts w:ascii="Candara" w:hAnsi="Candara"/>
          <w:sz w:val="24"/>
          <w:szCs w:val="24"/>
        </w:rPr>
        <w:t>False</w:t>
      </w:r>
      <w:r>
        <w:rPr>
          <w:rFonts w:ascii="Candara" w:hAnsi="Candara"/>
          <w:sz w:val="24"/>
          <w:szCs w:val="24"/>
        </w:rPr>
        <w:tab/>
      </w:r>
    </w:p>
    <w:p w:rsidR="0018508C" w:rsidRDefault="0018508C" w:rsidP="0018508C">
      <w:pPr>
        <w:pStyle w:val="ListParagraph"/>
        <w:numPr>
          <w:ilvl w:val="0"/>
          <w:numId w:val="1"/>
        </w:numPr>
        <w:rPr>
          <w:rFonts w:ascii="Candara" w:hAnsi="Candara"/>
          <w:sz w:val="24"/>
          <w:szCs w:val="24"/>
        </w:rPr>
      </w:pPr>
      <w:r>
        <w:rPr>
          <w:rFonts w:ascii="Candara" w:hAnsi="Candara"/>
          <w:sz w:val="24"/>
          <w:szCs w:val="24"/>
        </w:rPr>
        <w:t>The manufacturer recommends that a functional (bump) test be performed on the gas instrument after each day’s use.</w:t>
      </w:r>
    </w:p>
    <w:p w:rsidR="0018508C" w:rsidRDefault="0018508C" w:rsidP="0018508C">
      <w:pPr>
        <w:pStyle w:val="ListParagraph"/>
        <w:numPr>
          <w:ilvl w:val="1"/>
          <w:numId w:val="1"/>
        </w:numPr>
        <w:rPr>
          <w:rFonts w:ascii="Candara" w:hAnsi="Candara"/>
          <w:sz w:val="24"/>
          <w:szCs w:val="24"/>
        </w:rPr>
      </w:pPr>
      <w:r>
        <w:rPr>
          <w:rFonts w:ascii="Candara" w:hAnsi="Candara"/>
          <w:sz w:val="24"/>
          <w:szCs w:val="24"/>
        </w:rPr>
        <w:t>True</w:t>
      </w:r>
    </w:p>
    <w:p w:rsidR="0018508C" w:rsidRPr="00231446" w:rsidRDefault="0018508C" w:rsidP="0018508C">
      <w:pPr>
        <w:pStyle w:val="ListParagraph"/>
        <w:numPr>
          <w:ilvl w:val="1"/>
          <w:numId w:val="1"/>
        </w:numPr>
        <w:rPr>
          <w:rFonts w:ascii="Candara" w:hAnsi="Candara"/>
          <w:sz w:val="24"/>
          <w:szCs w:val="24"/>
        </w:rPr>
      </w:pPr>
      <w:r>
        <w:rPr>
          <w:rFonts w:ascii="Candara" w:hAnsi="Candara"/>
          <w:sz w:val="24"/>
          <w:szCs w:val="24"/>
        </w:rPr>
        <w:t>Fal</w:t>
      </w:r>
      <w:bookmarkStart w:id="0" w:name="_GoBack"/>
      <w:bookmarkEnd w:id="0"/>
      <w:r>
        <w:rPr>
          <w:rFonts w:ascii="Candara" w:hAnsi="Candara"/>
          <w:sz w:val="24"/>
          <w:szCs w:val="24"/>
        </w:rPr>
        <w:t xml:space="preserve">se </w:t>
      </w:r>
      <w:r>
        <w:rPr>
          <w:rFonts w:ascii="Candara" w:hAnsi="Candara"/>
          <w:color w:val="FF0000"/>
          <w:sz w:val="24"/>
          <w:szCs w:val="24"/>
        </w:rPr>
        <w:t>(ISC recommends the bump test prior to use (page 23 iTX (rev 6), page 17 MX6 (rev 3))</w:t>
      </w:r>
    </w:p>
    <w:sectPr w:rsidR="0018508C" w:rsidRPr="00231446" w:rsidSect="002728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C3A64"/>
    <w:multiLevelType w:val="hybridMultilevel"/>
    <w:tmpl w:val="0F966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DD"/>
    <w:rsid w:val="00046481"/>
    <w:rsid w:val="000D560A"/>
    <w:rsid w:val="00107F7A"/>
    <w:rsid w:val="0018508C"/>
    <w:rsid w:val="00231446"/>
    <w:rsid w:val="002728DD"/>
    <w:rsid w:val="00290986"/>
    <w:rsid w:val="002C51FE"/>
    <w:rsid w:val="002E5AC1"/>
    <w:rsid w:val="00341878"/>
    <w:rsid w:val="0034318B"/>
    <w:rsid w:val="00431F58"/>
    <w:rsid w:val="0046534F"/>
    <w:rsid w:val="004D262A"/>
    <w:rsid w:val="0055338C"/>
    <w:rsid w:val="005636FA"/>
    <w:rsid w:val="005B320A"/>
    <w:rsid w:val="005B4405"/>
    <w:rsid w:val="006443F7"/>
    <w:rsid w:val="00663210"/>
    <w:rsid w:val="00670E29"/>
    <w:rsid w:val="00733B2D"/>
    <w:rsid w:val="00771964"/>
    <w:rsid w:val="0084240C"/>
    <w:rsid w:val="008904D3"/>
    <w:rsid w:val="00983DE3"/>
    <w:rsid w:val="00A052E9"/>
    <w:rsid w:val="00A727E6"/>
    <w:rsid w:val="00A82345"/>
    <w:rsid w:val="00BE43EF"/>
    <w:rsid w:val="00C45E14"/>
    <w:rsid w:val="00CC7030"/>
    <w:rsid w:val="00D2509F"/>
    <w:rsid w:val="00E36576"/>
    <w:rsid w:val="00EE64E8"/>
    <w:rsid w:val="00F447D2"/>
    <w:rsid w:val="00F4770C"/>
    <w:rsid w:val="00F5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8DD"/>
    <w:pPr>
      <w:spacing w:after="0" w:line="240" w:lineRule="auto"/>
    </w:pPr>
  </w:style>
  <w:style w:type="paragraph" w:styleId="ListParagraph">
    <w:name w:val="List Paragraph"/>
    <w:basedOn w:val="Normal"/>
    <w:uiPriority w:val="34"/>
    <w:qFormat/>
    <w:rsid w:val="002728DD"/>
    <w:pPr>
      <w:ind w:left="720"/>
      <w:contextualSpacing/>
    </w:pPr>
  </w:style>
  <w:style w:type="paragraph" w:styleId="BalloonText">
    <w:name w:val="Balloon Text"/>
    <w:basedOn w:val="Normal"/>
    <w:link w:val="BalloonTextChar"/>
    <w:uiPriority w:val="99"/>
    <w:semiHidden/>
    <w:unhideWhenUsed/>
    <w:rsid w:val="00644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8DD"/>
    <w:pPr>
      <w:spacing w:after="0" w:line="240" w:lineRule="auto"/>
    </w:pPr>
  </w:style>
  <w:style w:type="paragraph" w:styleId="ListParagraph">
    <w:name w:val="List Paragraph"/>
    <w:basedOn w:val="Normal"/>
    <w:uiPriority w:val="34"/>
    <w:qFormat/>
    <w:rsid w:val="002728DD"/>
    <w:pPr>
      <w:ind w:left="720"/>
      <w:contextualSpacing/>
    </w:pPr>
  </w:style>
  <w:style w:type="paragraph" w:styleId="BalloonText">
    <w:name w:val="Balloon Text"/>
    <w:basedOn w:val="Normal"/>
    <w:link w:val="BalloonTextChar"/>
    <w:uiPriority w:val="99"/>
    <w:semiHidden/>
    <w:unhideWhenUsed/>
    <w:rsid w:val="00644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Jim's</dc:creator>
  <cp:lastModifiedBy>Fitch, James - MSHA</cp:lastModifiedBy>
  <cp:revision>8</cp:revision>
  <cp:lastPrinted>2013-03-06T20:44:00Z</cp:lastPrinted>
  <dcterms:created xsi:type="dcterms:W3CDTF">2013-03-07T19:34:00Z</dcterms:created>
  <dcterms:modified xsi:type="dcterms:W3CDTF">2013-03-07T23:34:00Z</dcterms:modified>
</cp:coreProperties>
</file>