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8" w:rsidRDefault="006331BB">
      <w:r>
        <w:t>Answers are on the below pages</w:t>
      </w:r>
      <w:bookmarkStart w:id="0" w:name="_GoBack"/>
      <w:bookmarkEnd w:id="0"/>
    </w:p>
    <w:bookmarkStart w:id="1" w:name="_MON_1428741674"/>
    <w:bookmarkEnd w:id="1"/>
    <w:p w:rsidR="00AD1A40" w:rsidRDefault="00C022ED">
      <w:r w:rsidRPr="00C022ED">
        <w:object w:dxaOrig="10800" w:dyaOrig="14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7.25pt" o:ole="">
            <v:imagedata r:id="rId8" o:title=""/>
          </v:shape>
          <o:OLEObject Type="Embed" ProgID="Word.Document.12" ShapeID="_x0000_i1025" DrawAspect="Content" ObjectID="_1428744127" r:id="rId9">
            <o:FieldCodes>\s</o:FieldCodes>
          </o:OLEObject>
        </w:object>
      </w:r>
    </w:p>
    <w:p w:rsidR="008C185A" w:rsidRDefault="008C185A" w:rsidP="008C185A">
      <w:r>
        <w:lastRenderedPageBreak/>
        <w:t xml:space="preserve">14. Prior to advancing, the members of each mine rescue team </w:t>
      </w:r>
      <w:r w:rsidRPr="008C185A">
        <w:rPr>
          <w:highlight w:val="yellow"/>
        </w:rPr>
        <w:t>pair</w:t>
      </w:r>
      <w:r>
        <w:t xml:space="preserve"> will stop at each</w:t>
      </w:r>
    </w:p>
    <w:p w:rsidR="008C185A" w:rsidRDefault="008C185A" w:rsidP="008C185A">
      <w:r>
        <w:t xml:space="preserve">connecting crosscut and communication will be established with all team </w:t>
      </w:r>
      <w:r w:rsidRPr="008C185A">
        <w:rPr>
          <w:highlight w:val="yellow"/>
        </w:rPr>
        <w:t>members</w:t>
      </w:r>
    </w:p>
    <w:p w:rsidR="008C185A" w:rsidRDefault="008C185A" w:rsidP="008C185A">
      <w:r>
        <w:t>and the fresh air base. (MSHA Merd guidelines , p. 4)</w:t>
      </w:r>
    </w:p>
    <w:p w:rsidR="008C185A" w:rsidRDefault="008C185A" w:rsidP="008C185A"/>
    <w:p w:rsidR="008C185A" w:rsidRDefault="008C185A" w:rsidP="008C185A">
      <w:r>
        <w:t xml:space="preserve">15. Smoke consists of </w:t>
      </w:r>
      <w:r w:rsidRPr="008C185A">
        <w:rPr>
          <w:highlight w:val="yellow"/>
        </w:rPr>
        <w:t>tiny</w:t>
      </w:r>
      <w:r>
        <w:t xml:space="preserve"> </w:t>
      </w:r>
      <w:r w:rsidRPr="008C185A">
        <w:rPr>
          <w:highlight w:val="yellow"/>
        </w:rPr>
        <w:t>particles</w:t>
      </w:r>
      <w:r>
        <w:t xml:space="preserve"> of solid and liquid matter suspended in the air.</w:t>
      </w:r>
    </w:p>
    <w:p w:rsidR="008C185A" w:rsidRDefault="008C185A" w:rsidP="008C185A">
      <w:r>
        <w:t>(MSHA 3028, pp. 2-26)</w:t>
      </w:r>
    </w:p>
    <w:p w:rsidR="008C185A" w:rsidRDefault="008C185A" w:rsidP="008C185A"/>
    <w:p w:rsidR="008C185A" w:rsidRDefault="008C185A" w:rsidP="008C185A">
      <w:r>
        <w:t xml:space="preserve">16. </w:t>
      </w:r>
      <w:r w:rsidRPr="008C185A">
        <w:rPr>
          <w:highlight w:val="yellow"/>
        </w:rPr>
        <w:t>Hydrogen</w:t>
      </w:r>
      <w:r>
        <w:t xml:space="preserve"> is produced by the incomplete combustion of </w:t>
      </w:r>
      <w:r w:rsidRPr="008C185A">
        <w:rPr>
          <w:highlight w:val="yellow"/>
        </w:rPr>
        <w:t>carbon</w:t>
      </w:r>
      <w:r>
        <w:t xml:space="preserve"> materials during</w:t>
      </w:r>
    </w:p>
    <w:p w:rsidR="008C185A" w:rsidRDefault="008C185A" w:rsidP="008C185A">
      <w:r>
        <w:t>fires and explosions. ( MSHA 3028, p. 2-19)</w:t>
      </w:r>
    </w:p>
    <w:p w:rsidR="008C185A" w:rsidRDefault="008C185A" w:rsidP="008C185A"/>
    <w:p w:rsidR="008C185A" w:rsidRDefault="008C185A" w:rsidP="008C185A">
      <w:r>
        <w:t xml:space="preserve">17. The fresh air base should be </w:t>
      </w:r>
      <w:r w:rsidRPr="008C185A">
        <w:rPr>
          <w:highlight w:val="yellow"/>
        </w:rPr>
        <w:t>situated</w:t>
      </w:r>
      <w:r>
        <w:t xml:space="preserve"> where it can be linked to the </w:t>
      </w:r>
      <w:r w:rsidRPr="008C185A">
        <w:rPr>
          <w:highlight w:val="yellow"/>
        </w:rPr>
        <w:t>command</w:t>
      </w:r>
      <w:r>
        <w:t xml:space="preserve"> center</w:t>
      </w:r>
    </w:p>
    <w:p w:rsidR="008C185A" w:rsidRDefault="008C185A" w:rsidP="008C185A">
      <w:r>
        <w:t>by means of a communication system. (MSHA 3028, p. 4-7)</w:t>
      </w:r>
    </w:p>
    <w:p w:rsidR="008C185A" w:rsidRDefault="008C185A" w:rsidP="008C185A"/>
    <w:p w:rsidR="008C185A" w:rsidRDefault="008C185A" w:rsidP="008C185A">
      <w:r>
        <w:t xml:space="preserve">18. </w:t>
      </w:r>
      <w:r w:rsidRPr="008C185A">
        <w:rPr>
          <w:highlight w:val="yellow"/>
        </w:rPr>
        <w:t>Communications</w:t>
      </w:r>
      <w:r>
        <w:t xml:space="preserve"> must be </w:t>
      </w:r>
      <w:r w:rsidRPr="008C185A">
        <w:rPr>
          <w:highlight w:val="yellow"/>
        </w:rPr>
        <w:t>maintained</w:t>
      </w:r>
      <w:r>
        <w:t xml:space="preserve"> between the fresh air base and command</w:t>
      </w:r>
    </w:p>
    <w:p w:rsidR="008C185A" w:rsidRDefault="008C185A" w:rsidP="008C185A">
      <w:r>
        <w:t>center at all times. (MSHA Merd guidelines, p. 4)</w:t>
      </w:r>
    </w:p>
    <w:p w:rsidR="008C185A" w:rsidRDefault="008C185A" w:rsidP="008C185A"/>
    <w:p w:rsidR="008C185A" w:rsidRDefault="008C185A" w:rsidP="008C185A">
      <w:r>
        <w:t xml:space="preserve">19. The first </w:t>
      </w:r>
      <w:r w:rsidRPr="008C185A">
        <w:rPr>
          <w:highlight w:val="yellow"/>
        </w:rPr>
        <w:t>indication</w:t>
      </w:r>
      <w:r>
        <w:t xml:space="preserve"> of an </w:t>
      </w:r>
      <w:r w:rsidRPr="008C185A">
        <w:rPr>
          <w:highlight w:val="yellow"/>
        </w:rPr>
        <w:t>explosion</w:t>
      </w:r>
      <w:r>
        <w:t xml:space="preserve"> may be reports from miners who felt a sudden</w:t>
      </w:r>
    </w:p>
    <w:p w:rsidR="008C185A" w:rsidRDefault="008C185A" w:rsidP="008C185A">
      <w:r>
        <w:t>movement of air, notice smoke or dust or heard the sound of the explosion.</w:t>
      </w:r>
    </w:p>
    <w:p w:rsidR="008C185A" w:rsidRDefault="008C185A" w:rsidP="008C185A">
      <w:r>
        <w:t>(MSHA 3028, p. 5-31)</w:t>
      </w:r>
    </w:p>
    <w:p w:rsidR="008C185A" w:rsidRDefault="008C185A" w:rsidP="008C185A"/>
    <w:p w:rsidR="008C185A" w:rsidRDefault="008C185A" w:rsidP="008C185A">
      <w:r>
        <w:t xml:space="preserve">20. Sometimes what seems like an explosion is actually a major </w:t>
      </w:r>
      <w:r w:rsidRPr="008C185A">
        <w:rPr>
          <w:highlight w:val="yellow"/>
        </w:rPr>
        <w:t>roof</w:t>
      </w:r>
      <w:r>
        <w:t xml:space="preserve"> </w:t>
      </w:r>
      <w:r w:rsidRPr="008C185A">
        <w:rPr>
          <w:highlight w:val="yellow"/>
        </w:rPr>
        <w:t>fall</w:t>
      </w:r>
      <w:r>
        <w:t>, or a rock bump</w:t>
      </w:r>
    </w:p>
    <w:p w:rsidR="008C185A" w:rsidRDefault="008C185A" w:rsidP="008C185A">
      <w:r>
        <w:t>or rock burst. (MSHA 3028, p. 5-31)</w:t>
      </w:r>
    </w:p>
    <w:p w:rsidR="008C185A" w:rsidRDefault="008C185A" w:rsidP="008C185A"/>
    <w:p w:rsidR="008C185A" w:rsidRDefault="008C185A" w:rsidP="008C185A">
      <w:r>
        <w:t>21. Surface arrangements include such tasks as establishing a command center where all</w:t>
      </w:r>
    </w:p>
    <w:p w:rsidR="008C185A" w:rsidRDefault="008C185A" w:rsidP="008C185A">
      <w:r>
        <w:t xml:space="preserve">decisions are made, providing an adequate </w:t>
      </w:r>
      <w:r w:rsidRPr="008C185A">
        <w:rPr>
          <w:highlight w:val="yellow"/>
        </w:rPr>
        <w:t>information</w:t>
      </w:r>
      <w:r>
        <w:t xml:space="preserve"> </w:t>
      </w:r>
      <w:r w:rsidRPr="008C185A">
        <w:rPr>
          <w:highlight w:val="yellow"/>
        </w:rPr>
        <w:t>center</w:t>
      </w:r>
      <w:r>
        <w:t xml:space="preserve"> from which all public</w:t>
      </w:r>
    </w:p>
    <w:p w:rsidR="008C185A" w:rsidRDefault="008C185A" w:rsidP="008C185A">
      <w:r>
        <w:t>information is released, and obtaining and distributing necessary supplies and</w:t>
      </w:r>
    </w:p>
    <w:p w:rsidR="008C185A" w:rsidRDefault="008C185A" w:rsidP="008C185A">
      <w:r>
        <w:t>equipment. (MSHA 3028, p. 1-3, Revised 2008)</w:t>
      </w:r>
    </w:p>
    <w:p w:rsidR="008C185A" w:rsidRDefault="008C185A" w:rsidP="008C185A"/>
    <w:p w:rsidR="008C185A" w:rsidRDefault="008C185A" w:rsidP="008C185A">
      <w:r>
        <w:t xml:space="preserve">22. </w:t>
      </w:r>
      <w:r w:rsidRPr="008C185A">
        <w:rPr>
          <w:highlight w:val="yellow"/>
        </w:rPr>
        <w:t>Toxic</w:t>
      </w:r>
      <w:r>
        <w:t xml:space="preserve"> gases are produced by burning </w:t>
      </w:r>
      <w:r w:rsidRPr="008C185A">
        <w:rPr>
          <w:highlight w:val="yellow"/>
        </w:rPr>
        <w:t>rubber</w:t>
      </w:r>
      <w:r>
        <w:t>, neoprene, or polyvinyl chloride (PVC).</w:t>
      </w:r>
    </w:p>
    <w:p w:rsidR="008C185A" w:rsidRDefault="008C185A" w:rsidP="008C185A">
      <w:r>
        <w:t>(MSHA 3028, p. 5-17)</w:t>
      </w:r>
    </w:p>
    <w:p w:rsidR="008C185A" w:rsidRDefault="008C185A" w:rsidP="008C185A"/>
    <w:p w:rsidR="008C185A" w:rsidRDefault="008C185A" w:rsidP="008C185A">
      <w:r>
        <w:t xml:space="preserve">23. The recommended </w:t>
      </w:r>
      <w:r w:rsidRPr="008C185A">
        <w:rPr>
          <w:highlight w:val="yellow"/>
        </w:rPr>
        <w:t>extinguisher</w:t>
      </w:r>
      <w:r>
        <w:t xml:space="preserve"> for mine rescue teams is a dry chemical type that</w:t>
      </w:r>
    </w:p>
    <w:p w:rsidR="008C185A" w:rsidRDefault="008C185A" w:rsidP="008C185A">
      <w:r>
        <w:t xml:space="preserve">contains monoammonium </w:t>
      </w:r>
      <w:r w:rsidRPr="008C185A">
        <w:rPr>
          <w:highlight w:val="yellow"/>
        </w:rPr>
        <w:t>phosphate</w:t>
      </w:r>
      <w:r>
        <w:t>. (MSHA 3028, p. 5-7)</w:t>
      </w:r>
    </w:p>
    <w:p w:rsidR="008C185A" w:rsidRDefault="008C185A" w:rsidP="008C185A"/>
    <w:p w:rsidR="008C185A" w:rsidRDefault="008C185A" w:rsidP="008C185A">
      <w:r>
        <w:t xml:space="preserve">24. A </w:t>
      </w:r>
      <w:r w:rsidRPr="008C185A">
        <w:rPr>
          <w:highlight w:val="yellow"/>
        </w:rPr>
        <w:t>monoammonium</w:t>
      </w:r>
      <w:r>
        <w:t xml:space="preserve"> </w:t>
      </w:r>
      <w:r w:rsidRPr="008C185A">
        <w:rPr>
          <w:highlight w:val="yellow"/>
        </w:rPr>
        <w:t>phosphate</w:t>
      </w:r>
      <w:r>
        <w:t xml:space="preserve"> extinguisher is effective in fighting Class A, B, and C</w:t>
      </w:r>
    </w:p>
    <w:p w:rsidR="008C185A" w:rsidRDefault="008C185A" w:rsidP="008C185A">
      <w:r>
        <w:t>fires. (MSHA 3028, p. 5-7)</w:t>
      </w:r>
    </w:p>
    <w:p w:rsidR="008C185A" w:rsidRDefault="008C185A" w:rsidP="008C185A"/>
    <w:p w:rsidR="008C185A" w:rsidRDefault="008C185A" w:rsidP="008C185A">
      <w:r>
        <w:t xml:space="preserve">25. Foam is useful only in fighting Class </w:t>
      </w:r>
      <w:r w:rsidRPr="008C185A">
        <w:rPr>
          <w:highlight w:val="yellow"/>
        </w:rPr>
        <w:t>A</w:t>
      </w:r>
      <w:r>
        <w:t xml:space="preserve"> and </w:t>
      </w:r>
      <w:r w:rsidRPr="008C185A">
        <w:rPr>
          <w:highlight w:val="yellow"/>
        </w:rPr>
        <w:t>B</w:t>
      </w:r>
      <w:r>
        <w:t xml:space="preserve"> fires. (MSHA 3028, p. 5-11)</w:t>
      </w:r>
    </w:p>
    <w:p w:rsidR="008C185A" w:rsidRDefault="008C185A" w:rsidP="008C185A"/>
    <w:p w:rsidR="008C185A" w:rsidRDefault="008C185A" w:rsidP="008C185A">
      <w:r>
        <w:t xml:space="preserve">26. Permanent seals shall be </w:t>
      </w:r>
      <w:r w:rsidRPr="008C185A">
        <w:rPr>
          <w:highlight w:val="yellow"/>
        </w:rPr>
        <w:t>designed</w:t>
      </w:r>
      <w:r>
        <w:t xml:space="preserve">, </w:t>
      </w:r>
      <w:r w:rsidRPr="008C185A">
        <w:rPr>
          <w:highlight w:val="yellow"/>
        </w:rPr>
        <w:t>constructed</w:t>
      </w:r>
      <w:r>
        <w:t>, and maintained to protect miners</w:t>
      </w:r>
    </w:p>
    <w:p w:rsidR="008C185A" w:rsidRDefault="008C185A" w:rsidP="008C185A">
      <w:r>
        <w:t>from hazards related to the sealed area. (MSHA 75.335)</w:t>
      </w:r>
    </w:p>
    <w:p w:rsidR="008C185A" w:rsidRDefault="008C185A" w:rsidP="008C185A"/>
    <w:p w:rsidR="008C185A" w:rsidRDefault="008C185A" w:rsidP="008C185A">
      <w:r>
        <w:lastRenderedPageBreak/>
        <w:t xml:space="preserve">27. </w:t>
      </w:r>
      <w:r w:rsidRPr="008C185A">
        <w:rPr>
          <w:highlight w:val="yellow"/>
        </w:rPr>
        <w:t>Exploration</w:t>
      </w:r>
      <w:r>
        <w:t xml:space="preserve"> is the term used to describe the process of assessing conditions</w:t>
      </w:r>
    </w:p>
    <w:p w:rsidR="008C185A" w:rsidRDefault="008C185A" w:rsidP="008C185A">
      <w:r>
        <w:t xml:space="preserve">underground and locating miners or clues to their </w:t>
      </w:r>
      <w:r w:rsidRPr="008C185A">
        <w:rPr>
          <w:highlight w:val="yellow"/>
        </w:rPr>
        <w:t>whereabouts</w:t>
      </w:r>
      <w:r>
        <w:t>.</w:t>
      </w:r>
    </w:p>
    <w:p w:rsidR="008C185A" w:rsidRDefault="008C185A" w:rsidP="008C185A">
      <w:r>
        <w:t>(MSHA 3028, p. 4-5)</w:t>
      </w:r>
    </w:p>
    <w:p w:rsidR="008C185A" w:rsidRDefault="008C185A" w:rsidP="008C185A"/>
    <w:p w:rsidR="008C185A" w:rsidRDefault="008C185A" w:rsidP="008C185A">
      <w:r>
        <w:t xml:space="preserve">28. Whenever possible, it is best to enter the mine by way of the safest </w:t>
      </w:r>
      <w:r w:rsidRPr="008C185A">
        <w:rPr>
          <w:highlight w:val="yellow"/>
        </w:rPr>
        <w:t>intake</w:t>
      </w:r>
      <w:r>
        <w:t xml:space="preserve"> </w:t>
      </w:r>
      <w:r w:rsidRPr="008C185A">
        <w:rPr>
          <w:highlight w:val="yellow"/>
        </w:rPr>
        <w:t>airway</w:t>
      </w:r>
      <w:r>
        <w:t>.</w:t>
      </w:r>
    </w:p>
    <w:p w:rsidR="008C185A" w:rsidRDefault="008C185A" w:rsidP="008C185A">
      <w:r>
        <w:t>(MSHA 3028, p. 4-5)</w:t>
      </w:r>
    </w:p>
    <w:p w:rsidR="008C185A" w:rsidRDefault="008C185A" w:rsidP="008C185A"/>
    <w:p w:rsidR="008C185A" w:rsidRDefault="008C185A" w:rsidP="008C185A">
      <w:r>
        <w:t xml:space="preserve">29. </w:t>
      </w:r>
      <w:r w:rsidRPr="008C185A">
        <w:rPr>
          <w:highlight w:val="yellow"/>
        </w:rPr>
        <w:t>Barefaced</w:t>
      </w:r>
      <w:r>
        <w:t xml:space="preserve"> </w:t>
      </w:r>
      <w:r w:rsidRPr="008C185A">
        <w:rPr>
          <w:highlight w:val="yellow"/>
        </w:rPr>
        <w:t>exploration</w:t>
      </w:r>
      <w:r>
        <w:t xml:space="preserve"> should be attempted only when a back-up mine rescue team</w:t>
      </w:r>
    </w:p>
    <w:p w:rsidR="008C185A" w:rsidRDefault="008C185A" w:rsidP="008C185A">
      <w:r>
        <w:t>with apparatus is immediately available. (MSHA 3028, p. 4-6)</w:t>
      </w:r>
    </w:p>
    <w:p w:rsidR="008C185A" w:rsidRDefault="008C185A" w:rsidP="008C185A"/>
    <w:p w:rsidR="008C185A" w:rsidRDefault="008C185A" w:rsidP="008C185A">
      <w:r>
        <w:t xml:space="preserve">30. The fresh air base is the base of operations from which the </w:t>
      </w:r>
      <w:r w:rsidRPr="008C185A">
        <w:rPr>
          <w:highlight w:val="yellow"/>
        </w:rPr>
        <w:t>rescue</w:t>
      </w:r>
      <w:r>
        <w:t xml:space="preserve"> and </w:t>
      </w:r>
      <w:r w:rsidRPr="008C185A">
        <w:rPr>
          <w:highlight w:val="yellow"/>
        </w:rPr>
        <w:t>recovery</w:t>
      </w:r>
    </w:p>
    <w:p w:rsidR="008C185A" w:rsidRDefault="008C185A" w:rsidP="008C185A">
      <w:r>
        <w:t>teams can advance into irrespirable atmospheres. (MSHA 3028, p. 4-6)</w:t>
      </w:r>
    </w:p>
    <w:p w:rsidR="008C185A" w:rsidRDefault="008C185A" w:rsidP="008C185A"/>
    <w:p w:rsidR="008C185A" w:rsidRDefault="008C185A" w:rsidP="008C185A">
      <w:r>
        <w:t xml:space="preserve">31. When rescue teams travel in </w:t>
      </w:r>
      <w:r w:rsidRPr="008C185A">
        <w:rPr>
          <w:highlight w:val="yellow"/>
        </w:rPr>
        <w:t>smoke</w:t>
      </w:r>
      <w:r>
        <w:t xml:space="preserve">, all team members should hold onto the </w:t>
      </w:r>
      <w:r w:rsidRPr="008C185A">
        <w:rPr>
          <w:highlight w:val="yellow"/>
        </w:rPr>
        <w:t>lifeline</w:t>
      </w:r>
    </w:p>
    <w:p w:rsidR="008C185A" w:rsidRDefault="008C185A" w:rsidP="008C185A">
      <w:r>
        <w:t>or be linked together by means of a linkline. (MSHA 3028, p. 4-24)</w:t>
      </w:r>
    </w:p>
    <w:p w:rsidR="008C185A" w:rsidRDefault="008C185A" w:rsidP="008C185A"/>
    <w:p w:rsidR="008C185A" w:rsidRDefault="008C185A" w:rsidP="008C185A">
      <w:r>
        <w:t xml:space="preserve">32. Its recommended teams </w:t>
      </w:r>
      <w:r w:rsidRPr="008C185A">
        <w:rPr>
          <w:highlight w:val="yellow"/>
        </w:rPr>
        <w:t>should</w:t>
      </w:r>
      <w:r>
        <w:t xml:space="preserve"> </w:t>
      </w:r>
      <w:r w:rsidRPr="008C185A">
        <w:rPr>
          <w:highlight w:val="yellow"/>
        </w:rPr>
        <w:t>not</w:t>
      </w:r>
      <w:r>
        <w:t xml:space="preserve"> travel through water that is over knee deep (less</w:t>
      </w:r>
    </w:p>
    <w:p w:rsidR="008C185A" w:rsidRDefault="008C185A" w:rsidP="008C185A">
      <w:r>
        <w:t>in low coal). (MSHA 3028, p. 4-26, Revised 2008)</w:t>
      </w:r>
    </w:p>
    <w:p w:rsidR="008C185A" w:rsidRDefault="008C185A" w:rsidP="008C185A"/>
    <w:p w:rsidR="008C185A" w:rsidRDefault="008C185A" w:rsidP="008C185A">
      <w:r>
        <w:t xml:space="preserve">33. </w:t>
      </w:r>
      <w:r w:rsidRPr="008C185A">
        <w:rPr>
          <w:highlight w:val="yellow"/>
        </w:rPr>
        <w:t>Air</w:t>
      </w:r>
      <w:r>
        <w:t xml:space="preserve"> </w:t>
      </w:r>
      <w:r w:rsidRPr="008C185A">
        <w:rPr>
          <w:highlight w:val="yellow"/>
        </w:rPr>
        <w:t>courses</w:t>
      </w:r>
      <w:r>
        <w:t xml:space="preserve"> separated by stoppings must be examined on both sides (tied in) where</w:t>
      </w:r>
    </w:p>
    <w:p w:rsidR="008C185A" w:rsidRDefault="008C185A" w:rsidP="008C185A">
      <w:r>
        <w:t>accessible to assure the safety of the team. (MSHA Merd guidelines, p. 3)</w:t>
      </w:r>
    </w:p>
    <w:p w:rsidR="008C185A" w:rsidRDefault="008C185A" w:rsidP="008C185A"/>
    <w:p w:rsidR="008C185A" w:rsidRDefault="008C185A" w:rsidP="008C185A">
      <w:r>
        <w:t xml:space="preserve">34. Before </w:t>
      </w:r>
      <w:r w:rsidRPr="008C185A">
        <w:rPr>
          <w:highlight w:val="yellow"/>
        </w:rPr>
        <w:t>opening</w:t>
      </w:r>
      <w:r>
        <w:t xml:space="preserve"> and </w:t>
      </w:r>
      <w:r w:rsidRPr="008C185A">
        <w:rPr>
          <w:highlight w:val="yellow"/>
        </w:rPr>
        <w:t>traveling</w:t>
      </w:r>
      <w:r>
        <w:t xml:space="preserve"> through any stopping inby which conditions are not</w:t>
      </w:r>
    </w:p>
    <w:p w:rsidR="008C185A" w:rsidRDefault="008C185A" w:rsidP="008C185A">
      <w:r>
        <w:t>definitely known, you should first erect a temporary stopping outby.</w:t>
      </w:r>
    </w:p>
    <w:p w:rsidR="008C185A" w:rsidRDefault="008C185A" w:rsidP="008C185A">
      <w:r>
        <w:t>(MSHA 3028, p. 4-25)</w:t>
      </w:r>
    </w:p>
    <w:p w:rsidR="008C185A" w:rsidRDefault="008C185A" w:rsidP="008C185A"/>
    <w:p w:rsidR="008C185A" w:rsidRDefault="008C185A" w:rsidP="008C185A">
      <w:r>
        <w:t xml:space="preserve">35. The </w:t>
      </w:r>
      <w:r w:rsidRPr="008C185A">
        <w:rPr>
          <w:highlight w:val="yellow"/>
        </w:rPr>
        <w:t>monitoring</w:t>
      </w:r>
      <w:r>
        <w:t xml:space="preserve"> of the mine atmosphere for the presence of oxygen, methane, and</w:t>
      </w:r>
    </w:p>
    <w:p w:rsidR="008C185A" w:rsidRDefault="008C185A" w:rsidP="008C185A">
      <w:r>
        <w:t xml:space="preserve">carbon monoxide is an important element of team </w:t>
      </w:r>
      <w:r w:rsidRPr="008C185A">
        <w:rPr>
          <w:highlight w:val="yellow"/>
        </w:rPr>
        <w:t>exploration</w:t>
      </w:r>
      <w:r>
        <w:t>. (MSHA 3028 p. 4-28)</w:t>
      </w:r>
    </w:p>
    <w:p w:rsidR="008C185A" w:rsidRDefault="008C185A" w:rsidP="008C185A"/>
    <w:p w:rsidR="008C185A" w:rsidRDefault="008C185A" w:rsidP="008C185A">
      <w:r>
        <w:t xml:space="preserve">36. Dinner </w:t>
      </w:r>
      <w:r w:rsidRPr="00E37F6F">
        <w:rPr>
          <w:highlight w:val="yellow"/>
        </w:rPr>
        <w:t>buckets</w:t>
      </w:r>
      <w:r>
        <w:t xml:space="preserve"> encountered during </w:t>
      </w:r>
      <w:r w:rsidRPr="00E37F6F">
        <w:rPr>
          <w:highlight w:val="yellow"/>
        </w:rPr>
        <w:t>exploration</w:t>
      </w:r>
      <w:r>
        <w:t xml:space="preserve"> are important because they may</w:t>
      </w:r>
    </w:p>
    <w:p w:rsidR="008C185A" w:rsidRDefault="008C185A" w:rsidP="008C185A">
      <w:r>
        <w:t>contain information about the whereabouts of survivors. (MSHA 3028, p 4-29)</w:t>
      </w:r>
    </w:p>
    <w:p w:rsidR="008C185A" w:rsidRDefault="008C185A" w:rsidP="008C185A"/>
    <w:p w:rsidR="008C185A" w:rsidRDefault="008C185A" w:rsidP="008C185A">
      <w:r>
        <w:t xml:space="preserve">37. A </w:t>
      </w:r>
      <w:r w:rsidRPr="00E37F6F">
        <w:rPr>
          <w:highlight w:val="yellow"/>
        </w:rPr>
        <w:t>debriefing</w:t>
      </w:r>
      <w:r>
        <w:t xml:space="preserve"> is a session held when a team returns to the surface after completing an</w:t>
      </w:r>
    </w:p>
    <w:p w:rsidR="008C185A" w:rsidRDefault="008C185A" w:rsidP="008C185A">
      <w:r>
        <w:t xml:space="preserve">assignment to </w:t>
      </w:r>
      <w:r w:rsidRPr="00E37F6F">
        <w:rPr>
          <w:highlight w:val="yellow"/>
        </w:rPr>
        <w:t>review</w:t>
      </w:r>
      <w:r>
        <w:t xml:space="preserve"> what they saw and did. (MSHA 3028, p. 4-33)</w:t>
      </w:r>
    </w:p>
    <w:p w:rsidR="008C185A" w:rsidRDefault="008C185A" w:rsidP="008C185A"/>
    <w:p w:rsidR="008C185A" w:rsidRDefault="008C185A" w:rsidP="008C185A">
      <w:r>
        <w:t>38. The TLV-TWA is the average concentration for a normal 8 hour workday and a 40</w:t>
      </w:r>
    </w:p>
    <w:p w:rsidR="008C185A" w:rsidRDefault="008C185A" w:rsidP="008C185A">
      <w:r w:rsidRPr="00E37F6F">
        <w:rPr>
          <w:highlight w:val="yellow"/>
        </w:rPr>
        <w:t>hour</w:t>
      </w:r>
      <w:r>
        <w:t xml:space="preserve"> </w:t>
      </w:r>
      <w:r w:rsidRPr="00E37F6F">
        <w:rPr>
          <w:highlight w:val="yellow"/>
        </w:rPr>
        <w:t>workweek</w:t>
      </w:r>
      <w:r>
        <w:t>, to which workers may be repeatedly exposed, day after day,</w:t>
      </w:r>
    </w:p>
    <w:p w:rsidR="008C185A" w:rsidRDefault="008C185A" w:rsidP="008C185A">
      <w:r>
        <w:t>without adverse effect to a gas. (NIOSH Chemical Hazards, pp. x &amp; xi)</w:t>
      </w:r>
    </w:p>
    <w:p w:rsidR="008C185A" w:rsidRDefault="008C185A" w:rsidP="008C185A"/>
    <w:p w:rsidR="008C185A" w:rsidRDefault="008C185A" w:rsidP="008C185A">
      <w:r>
        <w:t xml:space="preserve">39. The TLV-TWA for Carbon Monoxide is </w:t>
      </w:r>
      <w:r w:rsidRPr="00E37F6F">
        <w:rPr>
          <w:highlight w:val="yellow"/>
        </w:rPr>
        <w:t>50</w:t>
      </w:r>
      <w:r>
        <w:t xml:space="preserve"> </w:t>
      </w:r>
      <w:r w:rsidRPr="00E37F6F">
        <w:rPr>
          <w:highlight w:val="yellow"/>
        </w:rPr>
        <w:t>ppm</w:t>
      </w:r>
      <w:r>
        <w:t>. (NIOSH Chemical Hazards, p. 54)</w:t>
      </w:r>
    </w:p>
    <w:p w:rsidR="008C185A" w:rsidRDefault="008C185A" w:rsidP="008C185A"/>
    <w:p w:rsidR="008C185A" w:rsidRDefault="008C185A" w:rsidP="008C185A"/>
    <w:p w:rsidR="008C185A" w:rsidRDefault="008C185A" w:rsidP="008C185A">
      <w:r>
        <w:lastRenderedPageBreak/>
        <w:t xml:space="preserve">40. The STEL is a </w:t>
      </w:r>
      <w:r w:rsidRPr="00E37F6F">
        <w:rPr>
          <w:highlight w:val="yellow"/>
        </w:rPr>
        <w:t>15</w:t>
      </w:r>
      <w:r>
        <w:t xml:space="preserve"> </w:t>
      </w:r>
      <w:r w:rsidRPr="00E37F6F">
        <w:rPr>
          <w:highlight w:val="yellow"/>
        </w:rPr>
        <w:t>minute</w:t>
      </w:r>
      <w:r>
        <w:t xml:space="preserve"> TWA exposure which should not be exceeded at any time</w:t>
      </w:r>
    </w:p>
    <w:p w:rsidR="008C185A" w:rsidRDefault="008C185A" w:rsidP="008C185A">
      <w:r>
        <w:t>during a work day for a gas. (NIOSH Chemical Hazards, pp. x &amp; xi)</w:t>
      </w:r>
    </w:p>
    <w:p w:rsidR="008C185A" w:rsidRDefault="008C185A" w:rsidP="008C185A"/>
    <w:p w:rsidR="008C185A" w:rsidRDefault="008C185A" w:rsidP="008C185A">
      <w:r>
        <w:t xml:space="preserve">41. The </w:t>
      </w:r>
      <w:r w:rsidRPr="00E37F6F">
        <w:rPr>
          <w:highlight w:val="yellow"/>
        </w:rPr>
        <w:t>STEL</w:t>
      </w:r>
      <w:r>
        <w:t xml:space="preserve"> for Carbon Monoxide is </w:t>
      </w:r>
      <w:r w:rsidRPr="00E37F6F">
        <w:rPr>
          <w:highlight w:val="yellow"/>
        </w:rPr>
        <w:t>200</w:t>
      </w:r>
      <w:r>
        <w:t xml:space="preserve"> ppm. (NIOSH Chemical Hazards, p. 54)</w:t>
      </w:r>
    </w:p>
    <w:p w:rsidR="008C185A" w:rsidRDefault="008C185A" w:rsidP="008C185A"/>
    <w:p w:rsidR="008C185A" w:rsidRDefault="008C185A" w:rsidP="008C185A">
      <w:r>
        <w:t xml:space="preserve">42. The IDLH is immediately dangerous to </w:t>
      </w:r>
      <w:r w:rsidRPr="00E37F6F">
        <w:rPr>
          <w:highlight w:val="yellow"/>
        </w:rPr>
        <w:t>life</w:t>
      </w:r>
      <w:r>
        <w:t xml:space="preserve"> or </w:t>
      </w:r>
      <w:r w:rsidRPr="00E37F6F">
        <w:rPr>
          <w:highlight w:val="yellow"/>
        </w:rPr>
        <w:t>health</w:t>
      </w:r>
      <w:r>
        <w:t xml:space="preserve"> in the event of respirator failure</w:t>
      </w:r>
    </w:p>
    <w:p w:rsidR="008C185A" w:rsidRDefault="008C185A" w:rsidP="008C185A">
      <w:r>
        <w:t>and one could escape within 30 minutes without experiencing any escape impairing</w:t>
      </w:r>
    </w:p>
    <w:p w:rsidR="008C185A" w:rsidRDefault="008C185A" w:rsidP="008C185A">
      <w:r>
        <w:t>or irreversible health effects from a gas. (NIOSH Chemical Hazards, pp. x &amp; xi</w:t>
      </w:r>
    </w:p>
    <w:p w:rsidR="008C185A" w:rsidRDefault="008C185A" w:rsidP="008C185A"/>
    <w:p w:rsidR="008C185A" w:rsidRDefault="008C185A" w:rsidP="008C185A">
      <w:r>
        <w:t xml:space="preserve">43. The IDLH for </w:t>
      </w:r>
      <w:r w:rsidRPr="00E37F6F">
        <w:rPr>
          <w:highlight w:val="yellow"/>
        </w:rPr>
        <w:t>Carbon</w:t>
      </w:r>
      <w:r>
        <w:t xml:space="preserve"> </w:t>
      </w:r>
      <w:r w:rsidRPr="00E37F6F">
        <w:rPr>
          <w:highlight w:val="yellow"/>
        </w:rPr>
        <w:t>Monoxide</w:t>
      </w:r>
      <w:r>
        <w:t xml:space="preserve"> is 1200 ppm. (NIOSH Chemical Hazards, P. 54)</w:t>
      </w:r>
    </w:p>
    <w:p w:rsidR="008C185A" w:rsidRDefault="008C185A" w:rsidP="008C185A"/>
    <w:p w:rsidR="008C185A" w:rsidRDefault="008C185A" w:rsidP="008C185A">
      <w:r>
        <w:t xml:space="preserve">44. Heat rises and because it is </w:t>
      </w:r>
      <w:r w:rsidRPr="00E37F6F">
        <w:rPr>
          <w:highlight w:val="yellow"/>
        </w:rPr>
        <w:t>stopped</w:t>
      </w:r>
      <w:r>
        <w:t xml:space="preserve"> by the mine roof it </w:t>
      </w:r>
      <w:r w:rsidRPr="00E37F6F">
        <w:rPr>
          <w:highlight w:val="yellow"/>
        </w:rPr>
        <w:t>generates</w:t>
      </w:r>
      <w:r>
        <w:t xml:space="preserve"> forces. (Donald W.</w:t>
      </w:r>
    </w:p>
    <w:p w:rsidR="008C185A" w:rsidRDefault="008C185A" w:rsidP="008C185A">
      <w:r>
        <w:t>Mitchell, MINE FIRES 3rd Edition, p. 3)</w:t>
      </w:r>
    </w:p>
    <w:p w:rsidR="008C185A" w:rsidRDefault="008C185A" w:rsidP="008C185A"/>
    <w:p w:rsidR="008C185A" w:rsidRDefault="008C185A" w:rsidP="008C185A">
      <w:r>
        <w:t xml:space="preserve">45. Every </w:t>
      </w:r>
      <w:r w:rsidRPr="00E37F6F">
        <w:rPr>
          <w:highlight w:val="yellow"/>
        </w:rPr>
        <w:t>force</w:t>
      </w:r>
      <w:r>
        <w:t xml:space="preserve"> creates an equal and opposite </w:t>
      </w:r>
      <w:r w:rsidRPr="00E37F6F">
        <w:rPr>
          <w:highlight w:val="yellow"/>
        </w:rPr>
        <w:t>force</w:t>
      </w:r>
      <w:r>
        <w:t xml:space="preserve"> (this leads to smoke and fire rollback</w:t>
      </w:r>
    </w:p>
    <w:p w:rsidR="008C185A" w:rsidRDefault="008C185A" w:rsidP="008C185A">
      <w:r>
        <w:t>and methane layers). (Donald W. Mitchell, MINE FIRES 3rd Edition, p. 3)</w:t>
      </w:r>
    </w:p>
    <w:p w:rsidR="008C185A" w:rsidRDefault="008C185A" w:rsidP="008C185A"/>
    <w:p w:rsidR="008C185A" w:rsidRDefault="008C185A" w:rsidP="008C185A">
      <w:r>
        <w:t xml:space="preserve">46. The Universal Gas Law, </w:t>
      </w:r>
      <w:r w:rsidRPr="00E37F6F">
        <w:rPr>
          <w:highlight w:val="yellow"/>
        </w:rPr>
        <w:t>pressure</w:t>
      </w:r>
      <w:r>
        <w:t xml:space="preserve"> and </w:t>
      </w:r>
      <w:r w:rsidRPr="00E37F6F">
        <w:rPr>
          <w:highlight w:val="yellow"/>
        </w:rPr>
        <w:t>volume</w:t>
      </w:r>
      <w:r>
        <w:t xml:space="preserve"> are directly related to temperature,</w:t>
      </w:r>
    </w:p>
    <w:p w:rsidR="008C185A" w:rsidRDefault="008C185A" w:rsidP="008C185A">
      <w:r>
        <w:t>means the hotter the fire the higher the pressures it develops. (Donald W. Mitchell,</w:t>
      </w:r>
    </w:p>
    <w:p w:rsidR="008C185A" w:rsidRDefault="008C185A" w:rsidP="008C185A">
      <w:r>
        <w:t>MINE FIRES 3rd Edition p. 3)</w:t>
      </w:r>
    </w:p>
    <w:p w:rsidR="008C185A" w:rsidRDefault="008C185A" w:rsidP="008C185A"/>
    <w:p w:rsidR="008C185A" w:rsidRDefault="008C185A" w:rsidP="008C185A">
      <w:r>
        <w:t xml:space="preserve">47. A fire produces </w:t>
      </w:r>
      <w:r w:rsidRPr="00E37F6F">
        <w:rPr>
          <w:highlight w:val="yellow"/>
        </w:rPr>
        <w:t>pressure</w:t>
      </w:r>
      <w:r>
        <w:t xml:space="preserve"> like a fan and air always flows from the point of high to</w:t>
      </w:r>
    </w:p>
    <w:p w:rsidR="008C185A" w:rsidRDefault="008C185A" w:rsidP="008C185A">
      <w:r>
        <w:t xml:space="preserve">low pressure so the larger the fire the more </w:t>
      </w:r>
      <w:r w:rsidRPr="00E37F6F">
        <w:rPr>
          <w:highlight w:val="yellow"/>
        </w:rPr>
        <w:t>hea</w:t>
      </w:r>
      <w:r>
        <w:t>t and products of combustion that</w:t>
      </w:r>
    </w:p>
    <w:p w:rsidR="008C185A" w:rsidRDefault="008C185A" w:rsidP="008C185A">
      <w:r>
        <w:t>can be pushed back against the ventilating air towards you and the other firefighters.</w:t>
      </w:r>
    </w:p>
    <w:p w:rsidR="008C185A" w:rsidRDefault="008C185A" w:rsidP="008C185A">
      <w:r>
        <w:t>(Donald W. Mitchell, MINE FIRES 3rd Edition, p. 3)</w:t>
      </w:r>
    </w:p>
    <w:p w:rsidR="008C185A" w:rsidRDefault="008C185A" w:rsidP="008C185A"/>
    <w:p w:rsidR="008C185A" w:rsidRDefault="008C185A" w:rsidP="008C185A">
      <w:r>
        <w:t xml:space="preserve">48. The </w:t>
      </w:r>
      <w:r w:rsidRPr="00E37F6F">
        <w:rPr>
          <w:highlight w:val="yellow"/>
        </w:rPr>
        <w:t>initial</w:t>
      </w:r>
      <w:r>
        <w:t xml:space="preserve"> </w:t>
      </w:r>
      <w:r w:rsidRPr="00E37F6F">
        <w:rPr>
          <w:highlight w:val="yellow"/>
        </w:rPr>
        <w:t>assessment</w:t>
      </w:r>
      <w:r>
        <w:t xml:space="preserve"> is designed to help the Emergency Medical Responder detect</w:t>
      </w:r>
    </w:p>
    <w:p w:rsidR="008C185A" w:rsidRDefault="008C185A" w:rsidP="008C185A">
      <w:r>
        <w:t>and correct all immediate threats to life. (Brady First Responder, p. 168)</w:t>
      </w:r>
    </w:p>
    <w:p w:rsidR="008C185A" w:rsidRDefault="008C185A" w:rsidP="008C185A"/>
    <w:p w:rsidR="008C185A" w:rsidRDefault="008C185A" w:rsidP="008C185A">
      <w:r>
        <w:t xml:space="preserve">49. Check for </w:t>
      </w:r>
      <w:r w:rsidRPr="00E37F6F">
        <w:rPr>
          <w:highlight w:val="yellow"/>
        </w:rPr>
        <w:t>responsiveness</w:t>
      </w:r>
      <w:r>
        <w:t xml:space="preserve"> by gently </w:t>
      </w:r>
      <w:r w:rsidRPr="00E37F6F">
        <w:rPr>
          <w:highlight w:val="yellow"/>
        </w:rPr>
        <w:t>squeezing</w:t>
      </w:r>
      <w:r>
        <w:t xml:space="preserve"> the patient’s shoulder and shouting,</w:t>
      </w:r>
    </w:p>
    <w:p w:rsidR="008C185A" w:rsidRDefault="008C185A" w:rsidP="008C185A">
      <w:r>
        <w:t>“Are you okay”. (Brady First Responder, p. 170)</w:t>
      </w:r>
    </w:p>
    <w:p w:rsidR="008C185A" w:rsidRDefault="008C185A" w:rsidP="008C185A"/>
    <w:p w:rsidR="008C185A" w:rsidRDefault="008C185A" w:rsidP="008C185A">
      <w:r>
        <w:t xml:space="preserve">50. A </w:t>
      </w:r>
      <w:r w:rsidRPr="00E37F6F">
        <w:rPr>
          <w:highlight w:val="yellow"/>
        </w:rPr>
        <w:t>high</w:t>
      </w:r>
      <w:r>
        <w:t xml:space="preserve"> </w:t>
      </w:r>
      <w:r w:rsidRPr="00E37F6F">
        <w:rPr>
          <w:highlight w:val="yellow"/>
        </w:rPr>
        <w:t>priority</w:t>
      </w:r>
      <w:r>
        <w:t xml:space="preserve"> patient should be transported immediately, with little time spent on</w:t>
      </w:r>
    </w:p>
    <w:p w:rsidR="008C185A" w:rsidRDefault="008C185A" w:rsidP="008C185A">
      <w:r>
        <w:t>the scene. (Brady First Responder, p. 175)</w:t>
      </w:r>
    </w:p>
    <w:p w:rsidR="008C185A" w:rsidRDefault="008C185A" w:rsidP="008C185A"/>
    <w:p w:rsidR="008C185A" w:rsidRDefault="008C185A" w:rsidP="008C185A">
      <w:r>
        <w:t xml:space="preserve">51. Under no </w:t>
      </w:r>
      <w:r w:rsidRPr="00E37F6F">
        <w:rPr>
          <w:highlight w:val="yellow"/>
        </w:rPr>
        <w:t>circumstances</w:t>
      </w:r>
      <w:r>
        <w:t xml:space="preserve"> will the team ever alter ventilation without </w:t>
      </w:r>
      <w:r w:rsidRPr="00E37F6F">
        <w:rPr>
          <w:highlight w:val="yellow"/>
        </w:rPr>
        <w:t>orders</w:t>
      </w:r>
      <w:r>
        <w:t xml:space="preserve"> to do so</w:t>
      </w:r>
    </w:p>
    <w:p w:rsidR="008C185A" w:rsidRDefault="008C185A" w:rsidP="008C185A">
      <w:r>
        <w:t>from the Command Center. (MSHA 3028, p. 3-3)</w:t>
      </w:r>
    </w:p>
    <w:p w:rsidR="008C185A" w:rsidRDefault="008C185A" w:rsidP="008C185A"/>
    <w:p w:rsidR="008C185A" w:rsidRDefault="008C185A" w:rsidP="008C185A">
      <w:r>
        <w:t xml:space="preserve">52. High temperatures (or heat) cause </w:t>
      </w:r>
      <w:r w:rsidRPr="00E37F6F">
        <w:rPr>
          <w:highlight w:val="yellow"/>
        </w:rPr>
        <w:t>gases</w:t>
      </w:r>
      <w:r>
        <w:t xml:space="preserve"> to </w:t>
      </w:r>
      <w:r w:rsidRPr="00E37F6F">
        <w:rPr>
          <w:highlight w:val="yellow"/>
        </w:rPr>
        <w:t>expand</w:t>
      </w:r>
      <w:r>
        <w:t>, so they diffuse more quickly.</w:t>
      </w:r>
    </w:p>
    <w:p w:rsidR="008C185A" w:rsidRDefault="008C185A" w:rsidP="008C185A">
      <w:r>
        <w:t>(MSHA 3028, p 2-6)</w:t>
      </w:r>
    </w:p>
    <w:p w:rsidR="008C185A" w:rsidRDefault="008C185A" w:rsidP="008C185A"/>
    <w:p w:rsidR="008C185A" w:rsidRDefault="008C185A" w:rsidP="008C185A"/>
    <w:p w:rsidR="008C185A" w:rsidRDefault="008C185A" w:rsidP="008C185A">
      <w:r>
        <w:lastRenderedPageBreak/>
        <w:t xml:space="preserve">53. The </w:t>
      </w:r>
      <w:r w:rsidRPr="00E37F6F">
        <w:rPr>
          <w:highlight w:val="yellow"/>
        </w:rPr>
        <w:t>Command</w:t>
      </w:r>
      <w:r>
        <w:t xml:space="preserve"> </w:t>
      </w:r>
      <w:r w:rsidRPr="00E37F6F">
        <w:rPr>
          <w:highlight w:val="yellow"/>
        </w:rPr>
        <w:t>Center</w:t>
      </w:r>
      <w:r>
        <w:t xml:space="preserve"> considers several factors before it orders a change in</w:t>
      </w:r>
    </w:p>
    <w:p w:rsidR="008C185A" w:rsidRDefault="008C185A" w:rsidP="008C185A">
      <w:r>
        <w:t>ventilation, most importantly; it has to consider how the alterations will affect</w:t>
      </w:r>
    </w:p>
    <w:p w:rsidR="008C185A" w:rsidRDefault="008C185A" w:rsidP="008C185A">
      <w:r>
        <w:t>ventilation into an unexplored area. (MSHA 3028 p.3-16)</w:t>
      </w:r>
    </w:p>
    <w:p w:rsidR="008C185A" w:rsidRDefault="008C185A" w:rsidP="008C185A"/>
    <w:p w:rsidR="008C185A" w:rsidRDefault="008C185A" w:rsidP="008C185A">
      <w:r>
        <w:t xml:space="preserve">54. A dangerous and sometimes </w:t>
      </w:r>
      <w:r w:rsidRPr="00E37F6F">
        <w:rPr>
          <w:highlight w:val="yellow"/>
        </w:rPr>
        <w:t>fatal</w:t>
      </w:r>
      <w:r>
        <w:t xml:space="preserve"> </w:t>
      </w:r>
      <w:r w:rsidRPr="00E37F6F">
        <w:rPr>
          <w:highlight w:val="yellow"/>
        </w:rPr>
        <w:t>mistake</w:t>
      </w:r>
      <w:r>
        <w:t xml:space="preserve"> that responders make is entering an</w:t>
      </w:r>
    </w:p>
    <w:p w:rsidR="008C185A" w:rsidRDefault="008C185A" w:rsidP="008C185A">
      <w:r>
        <w:t>unsafe or hazardous scene. (Brady First Responder, p. 165)</w:t>
      </w:r>
    </w:p>
    <w:p w:rsidR="008C185A" w:rsidRDefault="008C185A" w:rsidP="008C185A"/>
    <w:p w:rsidR="008C185A" w:rsidRDefault="008C185A" w:rsidP="008C185A">
      <w:r>
        <w:t xml:space="preserve">55. With the </w:t>
      </w:r>
      <w:r w:rsidRPr="00E37F6F">
        <w:rPr>
          <w:highlight w:val="yellow"/>
        </w:rPr>
        <w:t>airway</w:t>
      </w:r>
      <w:r>
        <w:t xml:space="preserve"> open place your ear over the patient’s nose and mouth, and </w:t>
      </w:r>
      <w:r w:rsidRPr="00E37F6F">
        <w:rPr>
          <w:highlight w:val="yellow"/>
        </w:rPr>
        <w:t>watch</w:t>
      </w:r>
    </w:p>
    <w:p w:rsidR="008C185A" w:rsidRDefault="008C185A" w:rsidP="008C185A">
      <w:r>
        <w:t>for chest movement. (Brady First Responder, p. 172)</w:t>
      </w:r>
    </w:p>
    <w:p w:rsidR="008C185A" w:rsidRDefault="008C185A" w:rsidP="008C185A"/>
    <w:p w:rsidR="008C185A" w:rsidRDefault="008C185A" w:rsidP="008C185A">
      <w:r>
        <w:t xml:space="preserve">56. If the patient is not </w:t>
      </w:r>
      <w:r w:rsidRPr="00E37F6F">
        <w:rPr>
          <w:highlight w:val="yellow"/>
        </w:rPr>
        <w:t>breathing</w:t>
      </w:r>
      <w:r>
        <w:t>, check for a carotid pulse at the neck to determine if</w:t>
      </w:r>
    </w:p>
    <w:p w:rsidR="008C185A" w:rsidRDefault="008C185A" w:rsidP="008C185A">
      <w:r>
        <w:t xml:space="preserve">blood is </w:t>
      </w:r>
      <w:r w:rsidRPr="00E37F6F">
        <w:rPr>
          <w:highlight w:val="yellow"/>
        </w:rPr>
        <w:t>circulating</w:t>
      </w:r>
      <w:r>
        <w:t>. (Brady First Responder, p. 174)</w:t>
      </w:r>
    </w:p>
    <w:p w:rsidR="008C185A" w:rsidRDefault="008C185A" w:rsidP="008C185A"/>
    <w:p w:rsidR="008C185A" w:rsidRDefault="008C185A" w:rsidP="008C185A">
      <w:r>
        <w:t xml:space="preserve">57. One of the first </w:t>
      </w:r>
      <w:r w:rsidRPr="00E37F6F">
        <w:rPr>
          <w:highlight w:val="yellow"/>
        </w:rPr>
        <w:t>critical</w:t>
      </w:r>
      <w:r>
        <w:t xml:space="preserve"> </w:t>
      </w:r>
      <w:r w:rsidRPr="00E37F6F">
        <w:rPr>
          <w:highlight w:val="yellow"/>
        </w:rPr>
        <w:t>steps</w:t>
      </w:r>
      <w:r>
        <w:t xml:space="preserve"> when fighting fire in a mine is to spray water</w:t>
      </w:r>
    </w:p>
    <w:p w:rsidR="008C185A" w:rsidRDefault="008C185A" w:rsidP="008C185A">
      <w:r>
        <w:t>(preferably as fog) downstream (inby the fire) into the path of (as close as possible</w:t>
      </w:r>
    </w:p>
    <w:p w:rsidR="008C185A" w:rsidRDefault="008C185A" w:rsidP="008C185A">
      <w:r>
        <w:t>to) the oncoming flames. (Donald W. Mitchell Mine Fires, p. 5)</w:t>
      </w:r>
    </w:p>
    <w:p w:rsidR="008C185A" w:rsidRDefault="008C185A" w:rsidP="008C185A"/>
    <w:p w:rsidR="008C185A" w:rsidRDefault="008C185A" w:rsidP="008C185A">
      <w:r>
        <w:t xml:space="preserve">58. Stopping </w:t>
      </w:r>
      <w:r w:rsidRPr="00E37F6F">
        <w:rPr>
          <w:highlight w:val="yellow"/>
        </w:rPr>
        <w:t>smoke</w:t>
      </w:r>
      <w:r>
        <w:t xml:space="preserve"> </w:t>
      </w:r>
      <w:r w:rsidRPr="00E37F6F">
        <w:rPr>
          <w:highlight w:val="yellow"/>
        </w:rPr>
        <w:t>rollback</w:t>
      </w:r>
      <w:r>
        <w:t xml:space="preserve"> is a must because if you cannot control the rollback you</w:t>
      </w:r>
    </w:p>
    <w:p w:rsidR="008C185A" w:rsidRDefault="008C185A" w:rsidP="008C185A">
      <w:r>
        <w:t>probably can’t get close enough to fight the fire effectively. (Donald W. Mitchell</w:t>
      </w:r>
    </w:p>
    <w:p w:rsidR="008C185A" w:rsidRDefault="008C185A" w:rsidP="008C185A">
      <w:r>
        <w:t>Mine Fires, p. 19)</w:t>
      </w:r>
    </w:p>
    <w:p w:rsidR="008C185A" w:rsidRDefault="008C185A" w:rsidP="008C185A"/>
    <w:p w:rsidR="008C185A" w:rsidRDefault="008C185A" w:rsidP="008C185A">
      <w:r>
        <w:t xml:space="preserve">59. </w:t>
      </w:r>
      <w:r w:rsidRPr="00E37F6F">
        <w:rPr>
          <w:highlight w:val="yellow"/>
        </w:rPr>
        <w:t>Gas</w:t>
      </w:r>
      <w:r>
        <w:t xml:space="preserve"> </w:t>
      </w:r>
      <w:r w:rsidRPr="00E37F6F">
        <w:rPr>
          <w:highlight w:val="yellow"/>
        </w:rPr>
        <w:t>layering</w:t>
      </w:r>
      <w:r>
        <w:t xml:space="preserve"> is like smoke rollback with Methane and Hydrogen the likely gases to</w:t>
      </w:r>
    </w:p>
    <w:p w:rsidR="008C185A" w:rsidRDefault="008C185A" w:rsidP="008C185A">
      <w:r>
        <w:t>form layers during a fire. (Donald W. Mitchell Mine Fires, p. 23)</w:t>
      </w:r>
    </w:p>
    <w:p w:rsidR="008C185A" w:rsidRDefault="008C185A" w:rsidP="008C185A"/>
    <w:p w:rsidR="008C185A" w:rsidRDefault="008C185A" w:rsidP="008C185A">
      <w:r>
        <w:t xml:space="preserve">60. The IDLH of </w:t>
      </w:r>
      <w:r w:rsidRPr="00E37F6F">
        <w:rPr>
          <w:highlight w:val="yellow"/>
        </w:rPr>
        <w:t>Carbon</w:t>
      </w:r>
      <w:r>
        <w:t xml:space="preserve"> </w:t>
      </w:r>
      <w:r w:rsidRPr="00E37F6F">
        <w:rPr>
          <w:highlight w:val="yellow"/>
        </w:rPr>
        <w:t>Dioxide</w:t>
      </w:r>
      <w:r>
        <w:t xml:space="preserve"> is 40,000 ppm. (NIOSH Chemical Hazards, p. 52)</w:t>
      </w:r>
    </w:p>
    <w:p w:rsidR="00E37F6F" w:rsidRDefault="00E37F6F" w:rsidP="008C185A"/>
    <w:p w:rsidR="008C185A" w:rsidRDefault="008C185A" w:rsidP="008C185A">
      <w:r>
        <w:t xml:space="preserve">61. A </w:t>
      </w:r>
      <w:r w:rsidRPr="00E37F6F">
        <w:rPr>
          <w:highlight w:val="yellow"/>
        </w:rPr>
        <w:t>smoke</w:t>
      </w:r>
      <w:r>
        <w:t xml:space="preserve"> </w:t>
      </w:r>
      <w:r w:rsidRPr="00E37F6F">
        <w:rPr>
          <w:highlight w:val="yellow"/>
        </w:rPr>
        <w:t>tube</w:t>
      </w:r>
      <w:r>
        <w:t xml:space="preserve"> is used to show the direction and velocity of slow moving air.</w:t>
      </w:r>
    </w:p>
    <w:p w:rsidR="008C185A" w:rsidRDefault="008C185A" w:rsidP="008C185A">
      <w:r>
        <w:t>(MSHA 3028, pp. 3-18)</w:t>
      </w:r>
    </w:p>
    <w:p w:rsidR="008C185A" w:rsidRDefault="008C185A" w:rsidP="008C185A"/>
    <w:p w:rsidR="008C185A" w:rsidRDefault="008C185A" w:rsidP="008C185A">
      <w:r>
        <w:t xml:space="preserve">62. When taking a reading with an anemometer, a commonly used method is to </w:t>
      </w:r>
      <w:r w:rsidRPr="00E37F6F">
        <w:rPr>
          <w:highlight w:val="yellow"/>
        </w:rPr>
        <w:t>traverse</w:t>
      </w:r>
    </w:p>
    <w:p w:rsidR="008C185A" w:rsidRDefault="008C185A" w:rsidP="008C185A">
      <w:r>
        <w:t xml:space="preserve">the </w:t>
      </w:r>
      <w:r w:rsidRPr="00E37F6F">
        <w:rPr>
          <w:highlight w:val="yellow"/>
        </w:rPr>
        <w:t>airway</w:t>
      </w:r>
      <w:r>
        <w:t>. (MSHA 3028, p. 3-17)</w:t>
      </w:r>
    </w:p>
    <w:p w:rsidR="008C185A" w:rsidRDefault="008C185A" w:rsidP="008C185A"/>
    <w:p w:rsidR="008C185A" w:rsidRDefault="008C185A" w:rsidP="008C185A">
      <w:r>
        <w:t xml:space="preserve">63. An </w:t>
      </w:r>
      <w:r w:rsidRPr="00E37F6F">
        <w:rPr>
          <w:highlight w:val="yellow"/>
        </w:rPr>
        <w:t>airlock</w:t>
      </w:r>
      <w:r>
        <w:t xml:space="preserve"> consists of two doors or two stoppings with flaps or doors in them which</w:t>
      </w:r>
    </w:p>
    <w:p w:rsidR="008C185A" w:rsidRDefault="008C185A" w:rsidP="008C185A">
      <w:r>
        <w:t xml:space="preserve">are in close proximity to each other in the same </w:t>
      </w:r>
      <w:r w:rsidRPr="00E37F6F">
        <w:rPr>
          <w:highlight w:val="yellow"/>
        </w:rPr>
        <w:t>passageway</w:t>
      </w:r>
      <w:r>
        <w:t>. (MSHA 3028, p. 3-22)</w:t>
      </w:r>
    </w:p>
    <w:p w:rsidR="008C185A" w:rsidRDefault="008C185A" w:rsidP="008C185A"/>
    <w:p w:rsidR="008C185A" w:rsidRDefault="008C185A" w:rsidP="008C185A">
      <w:r>
        <w:t xml:space="preserve">64. The purpose of an </w:t>
      </w:r>
      <w:r w:rsidRPr="00E37F6F">
        <w:rPr>
          <w:highlight w:val="yellow"/>
        </w:rPr>
        <w:t>airlock</w:t>
      </w:r>
      <w:r>
        <w:t xml:space="preserve"> is to separate two different atmospheres while still</w:t>
      </w:r>
    </w:p>
    <w:p w:rsidR="008C185A" w:rsidRDefault="008C185A" w:rsidP="008C185A">
      <w:r>
        <w:t xml:space="preserve">permitting miners to enter and exit without mixing the </w:t>
      </w:r>
      <w:r w:rsidRPr="00E37F6F">
        <w:rPr>
          <w:highlight w:val="yellow"/>
        </w:rPr>
        <w:t>atmospheres</w:t>
      </w:r>
      <w:r>
        <w:t>.</w:t>
      </w:r>
    </w:p>
    <w:p w:rsidR="008C185A" w:rsidRDefault="008C185A" w:rsidP="008C185A">
      <w:r>
        <w:t>(MSHA 3028, p. 3-22)</w:t>
      </w:r>
    </w:p>
    <w:p w:rsidR="008C185A" w:rsidRDefault="008C185A" w:rsidP="008C185A"/>
    <w:p w:rsidR="008C185A" w:rsidRDefault="008C185A" w:rsidP="008C185A">
      <w:r>
        <w:t xml:space="preserve">65. Temporary stoppings built in a crosscut should be placed at least </w:t>
      </w:r>
      <w:r w:rsidRPr="00E37F6F">
        <w:rPr>
          <w:highlight w:val="yellow"/>
        </w:rPr>
        <w:t>four</w:t>
      </w:r>
      <w:r>
        <w:t xml:space="preserve"> to </w:t>
      </w:r>
      <w:r w:rsidRPr="00E37F6F">
        <w:rPr>
          <w:highlight w:val="yellow"/>
        </w:rPr>
        <w:t>six</w:t>
      </w:r>
      <w:r>
        <w:t xml:space="preserve"> feet into</w:t>
      </w:r>
    </w:p>
    <w:p w:rsidR="008C185A" w:rsidRDefault="008C185A" w:rsidP="008C185A">
      <w:r>
        <w:t>the crosscut in order that sufficient space is available to construct a permanent</w:t>
      </w:r>
    </w:p>
    <w:p w:rsidR="008C185A" w:rsidRDefault="008C185A" w:rsidP="008C185A">
      <w:r>
        <w:t>stopping. (MSHA 3028, p. 3-21)</w:t>
      </w:r>
    </w:p>
    <w:p w:rsidR="008C185A" w:rsidRDefault="008C185A" w:rsidP="008C185A">
      <w:r>
        <w:lastRenderedPageBreak/>
        <w:t>66. “</w:t>
      </w:r>
      <w:r w:rsidRPr="00E37F6F">
        <w:rPr>
          <w:highlight w:val="yellow"/>
        </w:rPr>
        <w:t>Pogo</w:t>
      </w:r>
      <w:r>
        <w:t xml:space="preserve"> </w:t>
      </w:r>
      <w:r w:rsidRPr="00E37F6F">
        <w:rPr>
          <w:highlight w:val="yellow"/>
        </w:rPr>
        <w:t>sticks</w:t>
      </w:r>
      <w:r>
        <w:t>” are devices which may be used to erect temporary stoppings.</w:t>
      </w:r>
    </w:p>
    <w:p w:rsidR="008C185A" w:rsidRDefault="008C185A" w:rsidP="008C185A">
      <w:r>
        <w:t>(MSHA 3028, p. 3-21)</w:t>
      </w:r>
    </w:p>
    <w:p w:rsidR="008C185A" w:rsidRDefault="008C185A" w:rsidP="008C185A"/>
    <w:p w:rsidR="008C185A" w:rsidRDefault="008C185A" w:rsidP="008C185A">
      <w:r>
        <w:t xml:space="preserve">67. </w:t>
      </w:r>
      <w:r w:rsidRPr="00E37F6F">
        <w:rPr>
          <w:highlight w:val="yellow"/>
        </w:rPr>
        <w:t>Oxygen</w:t>
      </w:r>
      <w:r>
        <w:t xml:space="preserve"> is a </w:t>
      </w:r>
      <w:r w:rsidRPr="00E37F6F">
        <w:rPr>
          <w:highlight w:val="yellow"/>
        </w:rPr>
        <w:t>supporter</w:t>
      </w:r>
      <w:r>
        <w:t xml:space="preserve"> of combustion. (MSHA 3028, p 2-13)</w:t>
      </w:r>
    </w:p>
    <w:p w:rsidR="008C185A" w:rsidRDefault="008C185A" w:rsidP="008C185A"/>
    <w:p w:rsidR="008C185A" w:rsidRDefault="008C185A" w:rsidP="008C185A">
      <w:r>
        <w:t xml:space="preserve">68. </w:t>
      </w:r>
      <w:r w:rsidRPr="00E37F6F">
        <w:rPr>
          <w:highlight w:val="yellow"/>
        </w:rPr>
        <w:t>Temporary</w:t>
      </w:r>
      <w:r>
        <w:t xml:space="preserve"> </w:t>
      </w:r>
      <w:r w:rsidRPr="00E37F6F">
        <w:rPr>
          <w:highlight w:val="yellow"/>
        </w:rPr>
        <w:t>seals</w:t>
      </w:r>
      <w:r>
        <w:t xml:space="preserve"> should include provisions for collecting air samples from within the</w:t>
      </w:r>
    </w:p>
    <w:p w:rsidR="008C185A" w:rsidRDefault="008C185A" w:rsidP="008C185A">
      <w:r>
        <w:t>sealed area. (MSHA 3028, p 5-24)</w:t>
      </w:r>
    </w:p>
    <w:p w:rsidR="008C185A" w:rsidRDefault="008C185A" w:rsidP="008C185A"/>
    <w:p w:rsidR="008C185A" w:rsidRDefault="008C185A" w:rsidP="008C185A">
      <w:r>
        <w:t xml:space="preserve">69. Progressive ventilation is the re-ventilation of a sealed area in </w:t>
      </w:r>
      <w:r w:rsidRPr="00E37F6F">
        <w:rPr>
          <w:highlight w:val="yellow"/>
        </w:rPr>
        <w:t>successive</w:t>
      </w:r>
      <w:r>
        <w:t xml:space="preserve"> </w:t>
      </w:r>
      <w:r w:rsidRPr="00E37F6F">
        <w:rPr>
          <w:highlight w:val="yellow"/>
        </w:rPr>
        <w:t>blocks</w:t>
      </w:r>
      <w:r>
        <w:t xml:space="preserve"> by</w:t>
      </w:r>
    </w:p>
    <w:p w:rsidR="008C185A" w:rsidRDefault="008C185A" w:rsidP="008C185A">
      <w:r>
        <w:t>means of airlocks. (MSHA 3028, p 7.6)</w:t>
      </w:r>
    </w:p>
    <w:p w:rsidR="008C185A" w:rsidRDefault="008C185A" w:rsidP="008C185A"/>
    <w:p w:rsidR="008C185A" w:rsidRDefault="008C185A" w:rsidP="008C185A">
      <w:r>
        <w:t xml:space="preserve">70. Direct ventilation is the re-ventilation of an entire </w:t>
      </w:r>
      <w:r w:rsidRPr="00E37F6F">
        <w:rPr>
          <w:highlight w:val="yellow"/>
        </w:rPr>
        <w:t>sealed</w:t>
      </w:r>
      <w:r>
        <w:t xml:space="preserve"> </w:t>
      </w:r>
      <w:r w:rsidRPr="00E37F6F">
        <w:rPr>
          <w:highlight w:val="yellow"/>
        </w:rPr>
        <w:t>area</w:t>
      </w:r>
      <w:r>
        <w:t xml:space="preserve"> at once.</w:t>
      </w:r>
    </w:p>
    <w:p w:rsidR="008C185A" w:rsidRDefault="008C185A" w:rsidP="008C185A">
      <w:r>
        <w:t>(MSHA 3028, p 7-8)</w:t>
      </w:r>
    </w:p>
    <w:p w:rsidR="008C185A" w:rsidRDefault="008C185A" w:rsidP="008C185A"/>
    <w:p w:rsidR="008C185A" w:rsidRDefault="008C185A" w:rsidP="008C185A">
      <w:r>
        <w:t xml:space="preserve">71. Sufficient time should be allowed for a fire area to </w:t>
      </w:r>
      <w:r w:rsidRPr="00E37F6F">
        <w:rPr>
          <w:highlight w:val="yellow"/>
        </w:rPr>
        <w:t>cool</w:t>
      </w:r>
      <w:r>
        <w:t xml:space="preserve"> before it is </w:t>
      </w:r>
      <w:r w:rsidRPr="00E37F6F">
        <w:rPr>
          <w:highlight w:val="yellow"/>
        </w:rPr>
        <w:t>unsealed</w:t>
      </w:r>
      <w:r>
        <w:t>.</w:t>
      </w:r>
    </w:p>
    <w:p w:rsidR="008C185A" w:rsidRDefault="008C185A" w:rsidP="008C185A">
      <w:r>
        <w:t>(MSHA 3028, p 7-5)</w:t>
      </w:r>
    </w:p>
    <w:p w:rsidR="008C185A" w:rsidRDefault="008C185A" w:rsidP="008C185A"/>
    <w:p w:rsidR="008C185A" w:rsidRDefault="008C185A" w:rsidP="008C185A">
      <w:r>
        <w:t>72</w:t>
      </w:r>
      <w:r w:rsidRPr="00E37F6F">
        <w:rPr>
          <w:highlight w:val="yellow"/>
        </w:rPr>
        <w:t>. Normal</w:t>
      </w:r>
      <w:r>
        <w:t xml:space="preserve"> </w:t>
      </w:r>
      <w:r w:rsidRPr="00E37F6F">
        <w:rPr>
          <w:highlight w:val="yellow"/>
        </w:rPr>
        <w:t>air</w:t>
      </w:r>
      <w:r>
        <w:t xml:space="preserve"> has a specific gravity of one. (MSHA 3028, p 2.6)</w:t>
      </w:r>
    </w:p>
    <w:p w:rsidR="008C185A" w:rsidRDefault="008C185A" w:rsidP="008C185A"/>
    <w:p w:rsidR="008C185A" w:rsidRDefault="008C185A" w:rsidP="008C185A">
      <w:r>
        <w:t xml:space="preserve">73. Besides helping you determine where to </w:t>
      </w:r>
      <w:r w:rsidRPr="00EC6F09">
        <w:rPr>
          <w:highlight w:val="yellow"/>
        </w:rPr>
        <w:t>test</w:t>
      </w:r>
      <w:r>
        <w:t xml:space="preserve"> for a </w:t>
      </w:r>
      <w:r w:rsidRPr="00EC6F09">
        <w:rPr>
          <w:highlight w:val="yellow"/>
        </w:rPr>
        <w:t>gas</w:t>
      </w:r>
      <w:r>
        <w:t>, specific gravity also indicates</w:t>
      </w:r>
    </w:p>
    <w:p w:rsidR="008C185A" w:rsidRDefault="008C185A" w:rsidP="008C185A">
      <w:r>
        <w:t>how quickly the gas will diffuse and how easily it can be dispersed by ventilation.</w:t>
      </w:r>
    </w:p>
    <w:p w:rsidR="008C185A" w:rsidRDefault="008C185A" w:rsidP="008C185A">
      <w:r>
        <w:t>(MSHA 3028, p. 2-7)</w:t>
      </w:r>
    </w:p>
    <w:p w:rsidR="008C185A" w:rsidRDefault="008C185A" w:rsidP="008C185A"/>
    <w:p w:rsidR="008C185A" w:rsidRDefault="008C185A" w:rsidP="008C185A">
      <w:r>
        <w:t xml:space="preserve">74. Methane is </w:t>
      </w:r>
      <w:r w:rsidRPr="00EC6F09">
        <w:rPr>
          <w:highlight w:val="yellow"/>
        </w:rPr>
        <w:t>lighter</w:t>
      </w:r>
      <w:r>
        <w:t xml:space="preserve"> than </w:t>
      </w:r>
      <w:r w:rsidRPr="00EC6F09">
        <w:rPr>
          <w:highlight w:val="yellow"/>
        </w:rPr>
        <w:t>air</w:t>
      </w:r>
      <w:r>
        <w:t>. (MSHA 3028, p 2-6)</w:t>
      </w:r>
    </w:p>
    <w:p w:rsidR="008C185A" w:rsidRDefault="008C185A" w:rsidP="008C185A"/>
    <w:p w:rsidR="008C185A" w:rsidRDefault="008C185A" w:rsidP="008C185A">
      <w:r>
        <w:t xml:space="preserve">75. Carbon </w:t>
      </w:r>
      <w:r w:rsidRPr="00EC6F09">
        <w:rPr>
          <w:highlight w:val="yellow"/>
        </w:rPr>
        <w:t>monoxide</w:t>
      </w:r>
      <w:r>
        <w:t xml:space="preserve"> is </w:t>
      </w:r>
      <w:r w:rsidRPr="00EC6F09">
        <w:rPr>
          <w:highlight w:val="yellow"/>
        </w:rPr>
        <w:t>explosive</w:t>
      </w:r>
      <w:r>
        <w:t>. (MSHA 3028, pp 2-16)</w:t>
      </w:r>
    </w:p>
    <w:p w:rsidR="008C185A" w:rsidRDefault="008C185A" w:rsidP="008C185A"/>
    <w:p w:rsidR="008C185A" w:rsidRDefault="008C185A" w:rsidP="008C185A">
      <w:r>
        <w:t xml:space="preserve">76. The range of concentrations within which a </w:t>
      </w:r>
      <w:r w:rsidRPr="00EC6F09">
        <w:rPr>
          <w:highlight w:val="yellow"/>
        </w:rPr>
        <w:t>gas</w:t>
      </w:r>
      <w:r>
        <w:t xml:space="preserve"> will </w:t>
      </w:r>
      <w:r w:rsidRPr="00EC6F09">
        <w:rPr>
          <w:highlight w:val="yellow"/>
        </w:rPr>
        <w:t>explode</w:t>
      </w:r>
      <w:r>
        <w:t xml:space="preserve"> is known as its</w:t>
      </w:r>
    </w:p>
    <w:p w:rsidR="008C185A" w:rsidRDefault="008C185A" w:rsidP="008C185A">
      <w:r>
        <w:t>“explosive range.” (MSHA 3028, p. 2-7)</w:t>
      </w:r>
    </w:p>
    <w:p w:rsidR="008C185A" w:rsidRDefault="008C185A" w:rsidP="008C185A"/>
    <w:p w:rsidR="008C185A" w:rsidRDefault="008C185A" w:rsidP="008C185A">
      <w:r>
        <w:t xml:space="preserve">77. Nitrogen dioxide has a reddish-brown </w:t>
      </w:r>
      <w:r w:rsidRPr="00EC6F09">
        <w:rPr>
          <w:highlight w:val="yellow"/>
        </w:rPr>
        <w:t>color</w:t>
      </w:r>
      <w:r>
        <w:t xml:space="preserve"> in high </w:t>
      </w:r>
      <w:r w:rsidRPr="00EC6F09">
        <w:rPr>
          <w:highlight w:val="yellow"/>
        </w:rPr>
        <w:t>concentrations</w:t>
      </w:r>
      <w:r>
        <w:t>.</w:t>
      </w:r>
    </w:p>
    <w:p w:rsidR="008C185A" w:rsidRDefault="008C185A" w:rsidP="008C185A">
      <w:r>
        <w:t>(MSHA 3028, p. 2-18)</w:t>
      </w:r>
    </w:p>
    <w:p w:rsidR="008C185A" w:rsidRDefault="008C185A" w:rsidP="008C185A"/>
    <w:p w:rsidR="008C185A" w:rsidRDefault="008C185A" w:rsidP="008C185A">
      <w:r>
        <w:t xml:space="preserve">78. Color, odor, and taste are </w:t>
      </w:r>
      <w:r w:rsidRPr="00EC6F09">
        <w:rPr>
          <w:highlight w:val="yellow"/>
        </w:rPr>
        <w:t>physical</w:t>
      </w:r>
      <w:r>
        <w:t xml:space="preserve"> </w:t>
      </w:r>
      <w:r w:rsidRPr="00EC6F09">
        <w:rPr>
          <w:highlight w:val="yellow"/>
        </w:rPr>
        <w:t>properties</w:t>
      </w:r>
      <w:r>
        <w:t xml:space="preserve"> that can help you identify a gas,</w:t>
      </w:r>
    </w:p>
    <w:p w:rsidR="008C185A" w:rsidRDefault="008C185A" w:rsidP="008C185A">
      <w:r>
        <w:t>especially during barefaced exploration. (MSHA 3028 p. 2-8)</w:t>
      </w:r>
    </w:p>
    <w:p w:rsidR="008C185A" w:rsidRDefault="008C185A" w:rsidP="008C185A"/>
    <w:p w:rsidR="008C185A" w:rsidRDefault="008C185A" w:rsidP="008C185A">
      <w:r>
        <w:t xml:space="preserve">79. Clean, </w:t>
      </w:r>
      <w:r w:rsidRPr="00EC6F09">
        <w:rPr>
          <w:highlight w:val="yellow"/>
        </w:rPr>
        <w:t>dry</w:t>
      </w:r>
      <w:r>
        <w:t xml:space="preserve"> </w:t>
      </w:r>
      <w:r w:rsidRPr="00EC6F09">
        <w:rPr>
          <w:highlight w:val="yellow"/>
        </w:rPr>
        <w:t>air</w:t>
      </w:r>
      <w:r>
        <w:t xml:space="preserve"> at sea level is made up of 78 percent nitrogen and 21 percent oxygen.</w:t>
      </w:r>
    </w:p>
    <w:p w:rsidR="008C185A" w:rsidRDefault="008C185A" w:rsidP="008C185A">
      <w:r>
        <w:t>(MSHA 3028, p 2-11)</w:t>
      </w:r>
    </w:p>
    <w:p w:rsidR="008C185A" w:rsidRDefault="008C185A" w:rsidP="008C185A"/>
    <w:p w:rsidR="008C185A" w:rsidRDefault="008C185A" w:rsidP="008C185A">
      <w:r>
        <w:t xml:space="preserve">80. </w:t>
      </w:r>
      <w:r w:rsidRPr="00EC6F09">
        <w:rPr>
          <w:highlight w:val="yellow"/>
        </w:rPr>
        <w:t>Oxygen</w:t>
      </w:r>
      <w:r>
        <w:t xml:space="preserve"> has no </w:t>
      </w:r>
      <w:r w:rsidRPr="00EC6F09">
        <w:rPr>
          <w:highlight w:val="yellow"/>
        </w:rPr>
        <w:t>odor</w:t>
      </w:r>
      <w:r>
        <w:t>. (MSHA 2102, pp. 27 &amp; 67)</w:t>
      </w:r>
    </w:p>
    <w:p w:rsidR="008C185A" w:rsidRDefault="008C185A" w:rsidP="008C185A"/>
    <w:p w:rsidR="008C185A" w:rsidRDefault="008C185A" w:rsidP="008C185A"/>
    <w:p w:rsidR="008C185A" w:rsidRDefault="008C185A" w:rsidP="008C185A">
      <w:r>
        <w:lastRenderedPageBreak/>
        <w:t xml:space="preserve">81. </w:t>
      </w:r>
      <w:r w:rsidRPr="00EC6F09">
        <w:rPr>
          <w:highlight w:val="yellow"/>
        </w:rPr>
        <w:t>Hydrogen</w:t>
      </w:r>
      <w:r>
        <w:t xml:space="preserve"> sulfide has an </w:t>
      </w:r>
      <w:r w:rsidRPr="00EC6F09">
        <w:rPr>
          <w:highlight w:val="yellow"/>
        </w:rPr>
        <w:t>odor</w:t>
      </w:r>
      <w:r>
        <w:t xml:space="preserve"> similar to rotten eggs. (MSHA 3028, p 2-20)</w:t>
      </w:r>
    </w:p>
    <w:p w:rsidR="008C185A" w:rsidRDefault="008C185A" w:rsidP="008C185A"/>
    <w:p w:rsidR="008C185A" w:rsidRDefault="008C185A" w:rsidP="008C185A">
      <w:r>
        <w:t xml:space="preserve">82. The explosive range of methane in air is 5 to 15 </w:t>
      </w:r>
      <w:r w:rsidRPr="00EC6F09">
        <w:rPr>
          <w:highlight w:val="yellow"/>
        </w:rPr>
        <w:t>volume</w:t>
      </w:r>
      <w:r>
        <w:t xml:space="preserve"> </w:t>
      </w:r>
      <w:r w:rsidRPr="00EC6F09">
        <w:rPr>
          <w:highlight w:val="yellow"/>
        </w:rPr>
        <w:t>percent</w:t>
      </w:r>
      <w:r>
        <w:t>.</w:t>
      </w:r>
    </w:p>
    <w:p w:rsidR="008C185A" w:rsidRDefault="008C185A" w:rsidP="008C185A">
      <w:r>
        <w:t>(MSHA 3028, p 2-15)</w:t>
      </w:r>
    </w:p>
    <w:p w:rsidR="008C185A" w:rsidRDefault="008C185A" w:rsidP="008C185A"/>
    <w:p w:rsidR="008C185A" w:rsidRDefault="008C185A" w:rsidP="008C185A">
      <w:r>
        <w:t>83. When present in high concentrations (2 percent or higher), carbon dioxide causes</w:t>
      </w:r>
    </w:p>
    <w:p w:rsidR="008C185A" w:rsidRDefault="008C185A" w:rsidP="008C185A">
      <w:r>
        <w:t xml:space="preserve">you to </w:t>
      </w:r>
      <w:r w:rsidRPr="00EC6F09">
        <w:rPr>
          <w:highlight w:val="yellow"/>
        </w:rPr>
        <w:t>breathe</w:t>
      </w:r>
      <w:r>
        <w:t xml:space="preserve"> deeper and </w:t>
      </w:r>
      <w:r w:rsidRPr="00EC6F09">
        <w:rPr>
          <w:highlight w:val="yellow"/>
        </w:rPr>
        <w:t>faster</w:t>
      </w:r>
      <w:r>
        <w:t>. (MSHA 3028, p 2-14)</w:t>
      </w:r>
    </w:p>
    <w:p w:rsidR="008C185A" w:rsidRDefault="008C185A" w:rsidP="008C185A"/>
    <w:p w:rsidR="008C185A" w:rsidRDefault="008C185A" w:rsidP="008C185A">
      <w:r>
        <w:t xml:space="preserve">84. Carbon monoxide can be </w:t>
      </w:r>
      <w:r w:rsidRPr="00EC6F09">
        <w:rPr>
          <w:highlight w:val="yellow"/>
        </w:rPr>
        <w:t>detected</w:t>
      </w:r>
      <w:r>
        <w:t xml:space="preserve"> by means of carbon monoxide detectors, multi-gas</w:t>
      </w:r>
    </w:p>
    <w:p w:rsidR="008C185A" w:rsidRDefault="008C185A" w:rsidP="008C185A">
      <w:r>
        <w:t xml:space="preserve">detectors, or by </w:t>
      </w:r>
      <w:r w:rsidRPr="00EC6F09">
        <w:rPr>
          <w:highlight w:val="yellow"/>
        </w:rPr>
        <w:t>chemical</w:t>
      </w:r>
      <w:r>
        <w:t xml:space="preserve"> analysis. (MSHA 3028, p 2-17)</w:t>
      </w:r>
    </w:p>
    <w:p w:rsidR="008C185A" w:rsidRDefault="008C185A" w:rsidP="008C185A"/>
    <w:p w:rsidR="008C185A" w:rsidRDefault="008C185A" w:rsidP="008C185A">
      <w:r>
        <w:t xml:space="preserve">85. The lower </w:t>
      </w:r>
      <w:r w:rsidRPr="00EC6F09">
        <w:rPr>
          <w:highlight w:val="yellow"/>
        </w:rPr>
        <w:t>explosive</w:t>
      </w:r>
      <w:r>
        <w:t xml:space="preserve"> limit of </w:t>
      </w:r>
      <w:r w:rsidRPr="00EC6F09">
        <w:rPr>
          <w:highlight w:val="yellow"/>
        </w:rPr>
        <w:t>hydrogen</w:t>
      </w:r>
      <w:r>
        <w:t xml:space="preserve"> is 4.0 percent. (MSHA 3028, p 2-19)</w:t>
      </w:r>
    </w:p>
    <w:p w:rsidR="008C185A" w:rsidRDefault="008C185A" w:rsidP="008C185A"/>
    <w:p w:rsidR="008C185A" w:rsidRDefault="008C185A" w:rsidP="008C185A">
      <w:r>
        <w:t xml:space="preserve">86. </w:t>
      </w:r>
      <w:r w:rsidRPr="00EC6F09">
        <w:rPr>
          <w:highlight w:val="yellow"/>
        </w:rPr>
        <w:t>Hydrogen</w:t>
      </w:r>
      <w:r>
        <w:t xml:space="preserve"> </w:t>
      </w:r>
      <w:r w:rsidRPr="00EC6F09">
        <w:rPr>
          <w:highlight w:val="yellow"/>
        </w:rPr>
        <w:t>sulfide</w:t>
      </w:r>
      <w:r>
        <w:t xml:space="preserve"> is flammable and explosive in concentrations from 4.3 to 45.5</w:t>
      </w:r>
    </w:p>
    <w:p w:rsidR="008C185A" w:rsidRDefault="008C185A" w:rsidP="008C185A">
      <w:r>
        <w:t>percent in normal air. (MSHA 3028, p 2-20)</w:t>
      </w:r>
    </w:p>
    <w:p w:rsidR="008C185A" w:rsidRDefault="008C185A" w:rsidP="008C185A"/>
    <w:p w:rsidR="008C185A" w:rsidRDefault="008C185A" w:rsidP="008C185A">
      <w:r>
        <w:t xml:space="preserve">87. Carbon dioxide is </w:t>
      </w:r>
      <w:r w:rsidRPr="00EC6F09">
        <w:rPr>
          <w:highlight w:val="yellow"/>
        </w:rPr>
        <w:t>non</w:t>
      </w:r>
      <w:r>
        <w:t>-</w:t>
      </w:r>
      <w:r w:rsidRPr="00EC6F09">
        <w:rPr>
          <w:highlight w:val="yellow"/>
        </w:rPr>
        <w:t>explosive</w:t>
      </w:r>
      <w:r>
        <w:t>. (MSHA 3028, p. 2-14)</w:t>
      </w:r>
    </w:p>
    <w:p w:rsidR="008C185A" w:rsidRDefault="008C185A" w:rsidP="008C185A"/>
    <w:p w:rsidR="008C185A" w:rsidRDefault="008C185A" w:rsidP="008C185A">
      <w:r>
        <w:t xml:space="preserve">88. Air containing </w:t>
      </w:r>
      <w:r w:rsidRPr="00EC6F09">
        <w:rPr>
          <w:highlight w:val="yellow"/>
        </w:rPr>
        <w:t>4</w:t>
      </w:r>
      <w:r>
        <w:t xml:space="preserve"> to </w:t>
      </w:r>
      <w:r w:rsidRPr="00EC6F09">
        <w:rPr>
          <w:highlight w:val="yellow"/>
        </w:rPr>
        <w:t>74.2</w:t>
      </w:r>
      <w:r>
        <w:t xml:space="preserve"> percent hydrogen will explode even when there is as little as</w:t>
      </w:r>
    </w:p>
    <w:p w:rsidR="008C185A" w:rsidRDefault="008C185A" w:rsidP="008C185A">
      <w:r>
        <w:t>5 percent oxygen present. (MSHA 3028, p 2-17)</w:t>
      </w:r>
    </w:p>
    <w:p w:rsidR="008C185A" w:rsidRDefault="008C185A" w:rsidP="008C185A"/>
    <w:p w:rsidR="008C185A" w:rsidRDefault="008C185A" w:rsidP="008C185A">
      <w:r>
        <w:t xml:space="preserve">89. A mixture containing as little as </w:t>
      </w:r>
      <w:r w:rsidRPr="00EC6F09">
        <w:rPr>
          <w:highlight w:val="yellow"/>
        </w:rPr>
        <w:t>1 ½</w:t>
      </w:r>
      <w:r>
        <w:t xml:space="preserve"> to </w:t>
      </w:r>
      <w:r w:rsidRPr="00EC6F09">
        <w:rPr>
          <w:highlight w:val="yellow"/>
        </w:rPr>
        <w:t>2</w:t>
      </w:r>
      <w:r>
        <w:t xml:space="preserve"> percent methane, together with coal dust,</w:t>
      </w:r>
    </w:p>
    <w:p w:rsidR="008C185A" w:rsidRDefault="008C185A" w:rsidP="008C185A">
      <w:r>
        <w:t>may be explosive. (MSHA 3028, p 2-21)</w:t>
      </w:r>
    </w:p>
    <w:p w:rsidR="008C185A" w:rsidRDefault="008C185A" w:rsidP="008C185A"/>
    <w:p w:rsidR="008C185A" w:rsidRDefault="008C185A" w:rsidP="008C185A">
      <w:r>
        <w:t xml:space="preserve">90. </w:t>
      </w:r>
      <w:r w:rsidRPr="00EC6F09">
        <w:rPr>
          <w:highlight w:val="yellow"/>
        </w:rPr>
        <w:t>Nitrogen</w:t>
      </w:r>
      <w:r>
        <w:t xml:space="preserve"> is an </w:t>
      </w:r>
      <w:r w:rsidRPr="00EC6F09">
        <w:rPr>
          <w:highlight w:val="yellow"/>
        </w:rPr>
        <w:t>asphyxiant</w:t>
      </w:r>
      <w:r>
        <w:t xml:space="preserve"> in above normal concentrations. (MSHA 3028, p 2-17)</w:t>
      </w:r>
    </w:p>
    <w:p w:rsidR="008C185A" w:rsidRDefault="008C185A" w:rsidP="008C185A"/>
    <w:p w:rsidR="008C185A" w:rsidRDefault="008C185A" w:rsidP="008C185A">
      <w:r>
        <w:t xml:space="preserve">91. The IDLH of Hydrogen sulfide and Sulfur Dioxide is </w:t>
      </w:r>
      <w:r w:rsidRPr="00EC6F09">
        <w:rPr>
          <w:highlight w:val="yellow"/>
        </w:rPr>
        <w:t>100</w:t>
      </w:r>
      <w:r>
        <w:t xml:space="preserve"> </w:t>
      </w:r>
      <w:r w:rsidRPr="00EC6F09">
        <w:rPr>
          <w:highlight w:val="yellow"/>
        </w:rPr>
        <w:t>ppm</w:t>
      </w:r>
      <w:r>
        <w:t>. (NIOSH Chemical</w:t>
      </w:r>
    </w:p>
    <w:p w:rsidR="008C185A" w:rsidRDefault="008C185A" w:rsidP="008C185A">
      <w:r>
        <w:t>Hazards, pp 170 &amp; 288)</w:t>
      </w:r>
    </w:p>
    <w:p w:rsidR="008C185A" w:rsidRDefault="008C185A" w:rsidP="008C185A"/>
    <w:p w:rsidR="008C185A" w:rsidRDefault="008C185A" w:rsidP="008C185A">
      <w:r>
        <w:t xml:space="preserve">92. The IDLH of Nitrogen Dioxide is </w:t>
      </w:r>
      <w:r w:rsidRPr="00EC6F09">
        <w:rPr>
          <w:highlight w:val="yellow"/>
        </w:rPr>
        <w:t>20</w:t>
      </w:r>
      <w:r>
        <w:t xml:space="preserve"> </w:t>
      </w:r>
      <w:r w:rsidRPr="00EC6F09">
        <w:rPr>
          <w:highlight w:val="yellow"/>
        </w:rPr>
        <w:t>ppm</w:t>
      </w:r>
      <w:r>
        <w:t>. (NIOSH Chemical Hazards, p.228)</w:t>
      </w:r>
    </w:p>
    <w:p w:rsidR="008C185A" w:rsidRDefault="008C185A" w:rsidP="008C185A"/>
    <w:p w:rsidR="008C185A" w:rsidRDefault="008C185A" w:rsidP="008C185A">
      <w:r>
        <w:t xml:space="preserve">93. The affinity of carbon monoxide for hemoglobin is </w:t>
      </w:r>
      <w:r w:rsidRPr="00EC6F09">
        <w:rPr>
          <w:highlight w:val="yellow"/>
        </w:rPr>
        <w:t>200</w:t>
      </w:r>
      <w:r>
        <w:t xml:space="preserve"> to </w:t>
      </w:r>
      <w:r w:rsidRPr="00EC6F09">
        <w:rPr>
          <w:highlight w:val="yellow"/>
        </w:rPr>
        <w:t>300</w:t>
      </w:r>
      <w:r>
        <w:t xml:space="preserve"> times that of oxygen.</w:t>
      </w:r>
    </w:p>
    <w:p w:rsidR="008C185A" w:rsidRDefault="008C185A" w:rsidP="008C185A">
      <w:r>
        <w:t>(MSHA 3028, p 2-16)</w:t>
      </w:r>
    </w:p>
    <w:p w:rsidR="008C185A" w:rsidRDefault="008C185A" w:rsidP="008C185A"/>
    <w:p w:rsidR="008C185A" w:rsidRDefault="008C185A" w:rsidP="008C185A">
      <w:r>
        <w:t xml:space="preserve">94. Carbon Dioxide is the product of </w:t>
      </w:r>
      <w:r w:rsidRPr="00EC6F09">
        <w:rPr>
          <w:highlight w:val="yellow"/>
        </w:rPr>
        <w:t>oxidation</w:t>
      </w:r>
      <w:r>
        <w:t xml:space="preserve"> including the </w:t>
      </w:r>
      <w:r w:rsidRPr="00EC6F09">
        <w:rPr>
          <w:highlight w:val="yellow"/>
        </w:rPr>
        <w:t>decay</w:t>
      </w:r>
      <w:r>
        <w:t xml:space="preserve"> of timbers.</w:t>
      </w:r>
    </w:p>
    <w:p w:rsidR="008C185A" w:rsidRDefault="008C185A" w:rsidP="008C185A">
      <w:r>
        <w:t>(MSHA 3028, p 2-14)</w:t>
      </w:r>
    </w:p>
    <w:p w:rsidR="008C185A" w:rsidRDefault="008C185A" w:rsidP="008C185A"/>
    <w:p w:rsidR="008C185A" w:rsidRDefault="008C185A" w:rsidP="008C185A">
      <w:r>
        <w:t xml:space="preserve">95. About 21 percent of </w:t>
      </w:r>
      <w:r w:rsidRPr="00EC6F09">
        <w:rPr>
          <w:highlight w:val="yellow"/>
        </w:rPr>
        <w:t>normal</w:t>
      </w:r>
      <w:r>
        <w:t xml:space="preserve"> </w:t>
      </w:r>
      <w:r w:rsidRPr="00EC6F09">
        <w:rPr>
          <w:highlight w:val="yellow"/>
        </w:rPr>
        <w:t>air</w:t>
      </w:r>
      <w:r>
        <w:t xml:space="preserve"> is oxygen. (MSHA 3028, p 2-11)</w:t>
      </w:r>
    </w:p>
    <w:p w:rsidR="008C185A" w:rsidRDefault="008C185A" w:rsidP="008C185A"/>
    <w:p w:rsidR="008C185A" w:rsidRDefault="008C185A" w:rsidP="008C185A">
      <w:r>
        <w:t xml:space="preserve">96. </w:t>
      </w:r>
      <w:r w:rsidRPr="00EC6F09">
        <w:rPr>
          <w:highlight w:val="yellow"/>
        </w:rPr>
        <w:t>Afterdamp</w:t>
      </w:r>
      <w:r>
        <w:t xml:space="preserve"> is a </w:t>
      </w:r>
      <w:r w:rsidRPr="00EC6F09">
        <w:rPr>
          <w:highlight w:val="yellow"/>
        </w:rPr>
        <w:t>mixture</w:t>
      </w:r>
      <w:r>
        <w:t xml:space="preserve"> of carbon monoxide, carbon dioxide, methane, oxygen,</w:t>
      </w:r>
    </w:p>
    <w:p w:rsidR="008C185A" w:rsidRDefault="008C185A" w:rsidP="008C185A">
      <w:r>
        <w:t>nitrogen and hydrogen. (MSHA 3028, p 2-27)</w:t>
      </w:r>
    </w:p>
    <w:p w:rsidR="008C185A" w:rsidRDefault="008C185A" w:rsidP="008C185A"/>
    <w:p w:rsidR="008C185A" w:rsidRDefault="008C185A" w:rsidP="008C185A">
      <w:r>
        <w:lastRenderedPageBreak/>
        <w:t xml:space="preserve">97. Afterdamp is usually found after a mine </w:t>
      </w:r>
      <w:r w:rsidRPr="00EC6F09">
        <w:rPr>
          <w:highlight w:val="yellow"/>
        </w:rPr>
        <w:t>fire</w:t>
      </w:r>
      <w:r>
        <w:t xml:space="preserve"> or </w:t>
      </w:r>
      <w:r w:rsidRPr="00EC6F09">
        <w:rPr>
          <w:highlight w:val="yellow"/>
        </w:rPr>
        <w:t>explosion</w:t>
      </w:r>
      <w:r>
        <w:t>. (MSHA 3028, p 2-27)</w:t>
      </w:r>
    </w:p>
    <w:p w:rsidR="008C185A" w:rsidRDefault="008C185A" w:rsidP="008C185A"/>
    <w:p w:rsidR="008C185A" w:rsidRDefault="008C185A" w:rsidP="008C185A">
      <w:r>
        <w:t xml:space="preserve">98. Hydrogen can be detected with a multi-gas detector or by </w:t>
      </w:r>
      <w:r w:rsidRPr="00EC6F09">
        <w:rPr>
          <w:highlight w:val="yellow"/>
        </w:rPr>
        <w:t>chemical</w:t>
      </w:r>
      <w:r>
        <w:t xml:space="preserve"> </w:t>
      </w:r>
      <w:r w:rsidRPr="00EC6F09">
        <w:rPr>
          <w:highlight w:val="yellow"/>
        </w:rPr>
        <w:t>analysis</w:t>
      </w:r>
      <w:r>
        <w:t>.</w:t>
      </w:r>
    </w:p>
    <w:p w:rsidR="008C185A" w:rsidRDefault="008C185A" w:rsidP="008C185A">
      <w:r>
        <w:t>(MSHA 3028, p 2-20)</w:t>
      </w:r>
    </w:p>
    <w:p w:rsidR="008C185A" w:rsidRDefault="008C185A" w:rsidP="008C185A"/>
    <w:p w:rsidR="008C185A" w:rsidRDefault="008C185A" w:rsidP="008C185A">
      <w:r>
        <w:t xml:space="preserve">99. In some mines, carbon dioxide is </w:t>
      </w:r>
      <w:r w:rsidRPr="00EC6F09">
        <w:rPr>
          <w:highlight w:val="yellow"/>
        </w:rPr>
        <w:t>liberated</w:t>
      </w:r>
      <w:r>
        <w:t xml:space="preserve"> from the </w:t>
      </w:r>
      <w:r w:rsidRPr="00EC6F09">
        <w:rPr>
          <w:highlight w:val="yellow"/>
        </w:rPr>
        <w:t>rock</w:t>
      </w:r>
      <w:r>
        <w:t xml:space="preserve"> strata. (MSHA 3028, p 7-6)</w:t>
      </w:r>
    </w:p>
    <w:p w:rsidR="008C185A" w:rsidRDefault="008C185A" w:rsidP="008C185A"/>
    <w:p w:rsidR="008C185A" w:rsidRDefault="008C185A" w:rsidP="008C185A">
      <w:r>
        <w:t xml:space="preserve">100. To detect oxygen deficient atmospheres teams will use an </w:t>
      </w:r>
      <w:r w:rsidRPr="00EC6F09">
        <w:rPr>
          <w:highlight w:val="yellow"/>
        </w:rPr>
        <w:t>oxygen</w:t>
      </w:r>
      <w:r>
        <w:t xml:space="preserve"> </w:t>
      </w:r>
      <w:r w:rsidRPr="00EC6F09">
        <w:rPr>
          <w:highlight w:val="yellow"/>
        </w:rPr>
        <w:t>indicator</w:t>
      </w:r>
      <w:r>
        <w:t>.</w:t>
      </w:r>
    </w:p>
    <w:p w:rsidR="008C185A" w:rsidRDefault="00B52D08" w:rsidP="008C185A">
      <w:r>
        <w:t>(MSHA 3028 p 2-14</w:t>
      </w:r>
    </w:p>
    <w:p w:rsidR="00B52D08" w:rsidRDefault="00B52D08" w:rsidP="008C185A"/>
    <w:sectPr w:rsidR="00B52D08" w:rsidSect="00C022E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78" w:rsidRDefault="00E24B78" w:rsidP="00C022ED">
      <w:pPr>
        <w:spacing w:line="240" w:lineRule="auto"/>
      </w:pPr>
      <w:r>
        <w:separator/>
      </w:r>
    </w:p>
  </w:endnote>
  <w:endnote w:type="continuationSeparator" w:id="0">
    <w:p w:rsidR="00E24B78" w:rsidRDefault="00E24B78" w:rsidP="00C0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78" w:rsidRDefault="00E24B78" w:rsidP="00C022ED">
      <w:pPr>
        <w:spacing w:line="240" w:lineRule="auto"/>
      </w:pPr>
      <w:r>
        <w:separator/>
      </w:r>
    </w:p>
  </w:footnote>
  <w:footnote w:type="continuationSeparator" w:id="0">
    <w:p w:rsidR="00E24B78" w:rsidRDefault="00E24B78" w:rsidP="00C02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B" w:rsidRDefault="00633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ED"/>
    <w:rsid w:val="006331BB"/>
    <w:rsid w:val="008C185A"/>
    <w:rsid w:val="00AA50F0"/>
    <w:rsid w:val="00AD1A40"/>
    <w:rsid w:val="00B52D08"/>
    <w:rsid w:val="00BA1EA1"/>
    <w:rsid w:val="00C022ED"/>
    <w:rsid w:val="00E24B78"/>
    <w:rsid w:val="00E37F6F"/>
    <w:rsid w:val="00EC6F09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D"/>
  </w:style>
  <w:style w:type="paragraph" w:styleId="Footer">
    <w:name w:val="footer"/>
    <w:basedOn w:val="Normal"/>
    <w:link w:val="FooterChar"/>
    <w:uiPriority w:val="99"/>
    <w:unhideWhenUsed/>
    <w:rsid w:val="00C02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D"/>
  </w:style>
  <w:style w:type="paragraph" w:styleId="Footer">
    <w:name w:val="footer"/>
    <w:basedOn w:val="Normal"/>
    <w:link w:val="FooterChar"/>
    <w:uiPriority w:val="99"/>
    <w:unhideWhenUsed/>
    <w:rsid w:val="00C02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F5E5-158E-45DF-BA9C-CF21EF78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6</cp:revision>
  <dcterms:created xsi:type="dcterms:W3CDTF">2013-04-29T15:53:00Z</dcterms:created>
  <dcterms:modified xsi:type="dcterms:W3CDTF">2013-04-29T16:36:00Z</dcterms:modified>
</cp:coreProperties>
</file>