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Default="00B71CBE" w:rsidP="00B71C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2013 INDIANA PRE-SHIFT STATEMENT</w:t>
      </w:r>
    </w:p>
    <w:p w:rsidR="00B71CBE" w:rsidRDefault="00B71CBE" w:rsidP="00B71CBE">
      <w:pPr>
        <w:jc w:val="center"/>
        <w:rPr>
          <w:rFonts w:ascii="Arial" w:hAnsi="Arial" w:cs="Arial"/>
          <w:sz w:val="32"/>
          <w:szCs w:val="32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Hello, my name is ___________, &amp; this is ____________, we will be your judges for today’s contest. 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the pre-shift examiner for the Federal #14 Mine. It is 5:00 a.m. Monday morning. The mine has been idle since the evening shift on Saturday. No coal has been mined or examinations made since then.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to conduct a pre-shift examination of the #1 Section starting just outby of the power center in the #3 entry and the area </w:t>
      </w:r>
      <w:proofErr w:type="spellStart"/>
      <w:r>
        <w:rPr>
          <w:rFonts w:ascii="Arial" w:hAnsi="Arial" w:cs="Arial"/>
          <w:sz w:val="28"/>
          <w:szCs w:val="28"/>
        </w:rPr>
        <w:t>inby</w:t>
      </w:r>
      <w:proofErr w:type="spellEnd"/>
      <w:r>
        <w:rPr>
          <w:rFonts w:ascii="Arial" w:hAnsi="Arial" w:cs="Arial"/>
          <w:sz w:val="28"/>
          <w:szCs w:val="28"/>
        </w:rPr>
        <w:t xml:space="preserve"> that point including the #1 and #2 entries and all areas </w:t>
      </w:r>
      <w:proofErr w:type="spellStart"/>
      <w:r>
        <w:rPr>
          <w:rFonts w:ascii="Arial" w:hAnsi="Arial" w:cs="Arial"/>
          <w:sz w:val="28"/>
          <w:szCs w:val="28"/>
        </w:rPr>
        <w:t>inby</w:t>
      </w:r>
      <w:proofErr w:type="spellEnd"/>
      <w:r>
        <w:rPr>
          <w:rFonts w:ascii="Arial" w:hAnsi="Arial" w:cs="Arial"/>
          <w:sz w:val="28"/>
          <w:szCs w:val="28"/>
        </w:rPr>
        <w:t xml:space="preserve"> on the #1 Section for the oncoming production crew. All other areas of the mine are being examined by other certified people.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#1 entry is the return.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#2 entry is the belt entry and secondary escapeway.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#3 entry is the intake entry and primary escapeway.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Entries are numbered left to right.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blowing fan is running and power is on the unit.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dayshift mine foreman who is a certified electrician and EMT will be on the sur</w:t>
      </w:r>
      <w:r w:rsidR="002A1A63">
        <w:rPr>
          <w:rFonts w:ascii="Arial" w:hAnsi="Arial" w:cs="Arial"/>
          <w:sz w:val="28"/>
          <w:szCs w:val="28"/>
        </w:rPr>
        <w:t>face while you are underground.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violations &amp; hazards shall be corrected if possible, if you are unable to correct them, it shall be indicated by a danger sign shown on index cards and placed on the mine floor. Any condition found that does not comply with the </w:t>
      </w:r>
      <w:r w:rsidR="002A1A63">
        <w:rPr>
          <w:rFonts w:ascii="Arial" w:hAnsi="Arial" w:cs="Arial"/>
          <w:sz w:val="28"/>
          <w:szCs w:val="28"/>
        </w:rPr>
        <w:t xml:space="preserve">30 CFR Regulations and </w:t>
      </w:r>
      <w:r>
        <w:rPr>
          <w:rFonts w:ascii="Arial" w:hAnsi="Arial" w:cs="Arial"/>
          <w:sz w:val="28"/>
          <w:szCs w:val="28"/>
        </w:rPr>
        <w:t>approved plans will be considered as hazardous conditions</w:t>
      </w:r>
      <w:r w:rsidR="002A1A63">
        <w:rPr>
          <w:rFonts w:ascii="Arial" w:hAnsi="Arial" w:cs="Arial"/>
          <w:sz w:val="28"/>
          <w:szCs w:val="28"/>
        </w:rPr>
        <w:t xml:space="preserve"> and must be verbalized to the Judges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 </w:t>
      </w:r>
    </w:p>
    <w:p w:rsidR="00B71CBE" w:rsidRDefault="00B71CBE" w:rsidP="00B71CBE">
      <w:pPr>
        <w:rPr>
          <w:rFonts w:ascii="Arial" w:hAnsi="Arial" w:cs="Arial"/>
          <w:sz w:val="28"/>
          <w:szCs w:val="28"/>
        </w:rPr>
      </w:pPr>
    </w:p>
    <w:p w:rsidR="00B71CBE" w:rsidRPr="00B71CBE" w:rsidRDefault="00B71CBE" w:rsidP="00B71C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five minutes to prepare then you must start the clock. Once you start the clock you will have 30 minutes to complete the problem. </w:t>
      </w:r>
    </w:p>
    <w:sectPr w:rsidR="00B71CBE" w:rsidRPr="00B71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3"/>
    <w:rsid w:val="002904E3"/>
    <w:rsid w:val="002A1A63"/>
    <w:rsid w:val="0062376F"/>
    <w:rsid w:val="00640538"/>
    <w:rsid w:val="00B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DiLorenzo, Anthony M. - MSHA</dc:creator>
  <cp:lastModifiedBy>DiLorenzo, Anthony M. - MSHA</cp:lastModifiedBy>
  <cp:revision>2</cp:revision>
  <dcterms:created xsi:type="dcterms:W3CDTF">2013-05-28T11:39:00Z</dcterms:created>
  <dcterms:modified xsi:type="dcterms:W3CDTF">2013-06-03T14:38:00Z</dcterms:modified>
</cp:coreProperties>
</file>