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45" w:rsidRPr="00D64A8F" w:rsidRDefault="00BC6A45" w:rsidP="00BC6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4A8F">
        <w:rPr>
          <w:rFonts w:ascii="Times New Roman" w:hAnsi="Times New Roman"/>
          <w:b/>
          <w:sz w:val="24"/>
          <w:szCs w:val="24"/>
        </w:rPr>
        <w:t>2012 Northern Mine Rescue Contest</w:t>
      </w:r>
    </w:p>
    <w:p w:rsidR="00BC6A45" w:rsidRPr="00D64A8F" w:rsidRDefault="00BC6A45" w:rsidP="00BC6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A8F">
        <w:rPr>
          <w:rFonts w:ascii="Times New Roman" w:hAnsi="Times New Roman"/>
          <w:b/>
          <w:sz w:val="24"/>
          <w:szCs w:val="24"/>
        </w:rPr>
        <w:t>Rochester, NY</w:t>
      </w:r>
    </w:p>
    <w:p w:rsidR="00BC6A45" w:rsidRPr="00D64A8F" w:rsidRDefault="00BC6A45" w:rsidP="00BC6A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4A8F">
        <w:rPr>
          <w:rFonts w:ascii="Times New Roman" w:hAnsi="Times New Roman"/>
          <w:b/>
          <w:sz w:val="24"/>
          <w:szCs w:val="24"/>
        </w:rPr>
        <w:t>Written Test – Technician Team Competition</w:t>
      </w:r>
    </w:p>
    <w:p w:rsidR="00BC6A45" w:rsidRPr="00D64A8F" w:rsidRDefault="00BC6A45" w:rsidP="00BC6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A45" w:rsidRPr="00D64A8F" w:rsidRDefault="00BC6A45" w:rsidP="00BC6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A45" w:rsidRPr="00D64A8F" w:rsidRDefault="00BC6A45" w:rsidP="00BC6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A8F">
        <w:rPr>
          <w:rFonts w:ascii="Times New Roman" w:hAnsi="Times New Roman"/>
          <w:b/>
          <w:sz w:val="24"/>
          <w:szCs w:val="24"/>
        </w:rPr>
        <w:t>Name____________________________</w:t>
      </w:r>
      <w:r w:rsidRPr="00D64A8F">
        <w:rPr>
          <w:rFonts w:ascii="Times New Roman" w:hAnsi="Times New Roman"/>
          <w:b/>
          <w:sz w:val="24"/>
          <w:szCs w:val="24"/>
        </w:rPr>
        <w:tab/>
        <w:t>Company___________________________</w:t>
      </w:r>
    </w:p>
    <w:p w:rsidR="00BC6A45" w:rsidRPr="00D64A8F" w:rsidRDefault="00BC6A45" w:rsidP="00BC6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A45" w:rsidRPr="00D64A8F" w:rsidRDefault="00BC6A45" w:rsidP="00BC6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A8F">
        <w:rPr>
          <w:rFonts w:ascii="Times New Roman" w:hAnsi="Times New Roman"/>
          <w:b/>
          <w:sz w:val="24"/>
          <w:szCs w:val="24"/>
        </w:rPr>
        <w:t>Team Name_______________________</w:t>
      </w:r>
      <w:r w:rsidRPr="00D64A8F">
        <w:rPr>
          <w:rFonts w:ascii="Times New Roman" w:hAnsi="Times New Roman"/>
          <w:b/>
          <w:sz w:val="24"/>
          <w:szCs w:val="24"/>
        </w:rPr>
        <w:tab/>
        <w:t>Contest Position No.__________________</w:t>
      </w:r>
    </w:p>
    <w:p w:rsidR="00BC6A45" w:rsidRPr="00D64A8F" w:rsidRDefault="00BC6A45" w:rsidP="00BC6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A45" w:rsidRPr="00D64A8F" w:rsidRDefault="00BC6A45" w:rsidP="00BC6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A8F">
        <w:rPr>
          <w:rFonts w:ascii="Times New Roman" w:hAnsi="Times New Roman"/>
          <w:b/>
          <w:sz w:val="24"/>
          <w:szCs w:val="24"/>
        </w:rPr>
        <w:t>Team Member No._________________</w:t>
      </w:r>
    </w:p>
    <w:p w:rsidR="00BC6A45" w:rsidRPr="00D64A8F" w:rsidRDefault="00BC6A45" w:rsidP="00BC6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3D7" w:rsidRPr="00D64A8F" w:rsidRDefault="00BC6A45" w:rsidP="00BC6A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4A8F">
        <w:rPr>
          <w:rFonts w:ascii="Times New Roman" w:hAnsi="Times New Roman"/>
          <w:b/>
          <w:bCs/>
          <w:sz w:val="24"/>
          <w:szCs w:val="24"/>
        </w:rPr>
        <w:t xml:space="preserve">Directions: Circle the letter preceding the correct answer to each of the following questions.  Circle only </w:t>
      </w:r>
      <w:r w:rsidRPr="00D64A8F">
        <w:rPr>
          <w:rFonts w:ascii="Times New Roman" w:hAnsi="Times New Roman"/>
          <w:b/>
          <w:bCs/>
          <w:sz w:val="24"/>
          <w:szCs w:val="24"/>
          <w:u w:val="single"/>
        </w:rPr>
        <w:t>one</w:t>
      </w:r>
      <w:r w:rsidRPr="00D64A8F">
        <w:rPr>
          <w:rFonts w:ascii="Times New Roman" w:hAnsi="Times New Roman"/>
          <w:b/>
          <w:bCs/>
          <w:sz w:val="24"/>
          <w:szCs w:val="24"/>
        </w:rPr>
        <w:t xml:space="preserve"> answer per question.</w:t>
      </w:r>
    </w:p>
    <w:p w:rsidR="00BC6A45" w:rsidRPr="00D64A8F" w:rsidRDefault="00BC6A45" w:rsidP="00BC6A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6A45" w:rsidRPr="00D64A8F" w:rsidRDefault="000F43D7" w:rsidP="004B42F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The lenses for the mask can be Plexiglas?</w:t>
      </w:r>
    </w:p>
    <w:p w:rsidR="00BC6A45" w:rsidRPr="00E14D53" w:rsidRDefault="000F43D7" w:rsidP="00BC6A45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True</w:t>
      </w:r>
    </w:p>
    <w:p w:rsidR="00BC6A45" w:rsidRPr="00D64A8F" w:rsidRDefault="000F43D7" w:rsidP="009472ED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False</w:t>
      </w:r>
      <w:r w:rsidR="00BC6A45" w:rsidRPr="00D64A8F">
        <w:rPr>
          <w:rFonts w:ascii="Times New Roman" w:hAnsi="Times New Roman"/>
          <w:sz w:val="24"/>
          <w:szCs w:val="24"/>
        </w:rPr>
        <w:br/>
      </w:r>
    </w:p>
    <w:p w:rsidR="00BC6A45" w:rsidRPr="00D64A8F" w:rsidRDefault="000F43D7" w:rsidP="004B42F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What are the types of BG4 testing?</w:t>
      </w:r>
    </w:p>
    <w:p w:rsidR="00BC6A45" w:rsidRPr="00D64A8F" w:rsidRDefault="000F43D7" w:rsidP="003929F7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Quick electronic operational check</w:t>
      </w:r>
    </w:p>
    <w:p w:rsidR="00BC6A45" w:rsidRPr="00D64A8F" w:rsidRDefault="000F43D7" w:rsidP="003929F7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Portable test kits</w:t>
      </w:r>
    </w:p>
    <w:p w:rsidR="00BC6A45" w:rsidRPr="00D64A8F" w:rsidRDefault="000F43D7" w:rsidP="00BC6A45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Dynamic bench tester</w:t>
      </w:r>
    </w:p>
    <w:p w:rsidR="00BC6A45" w:rsidRPr="00E14D53" w:rsidRDefault="00BC6A45" w:rsidP="005966A1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All of the above</w:t>
      </w:r>
      <w:r w:rsidRPr="00E14D53">
        <w:rPr>
          <w:rFonts w:ascii="Times New Roman" w:hAnsi="Times New Roman"/>
          <w:color w:val="FF0000"/>
          <w:sz w:val="24"/>
          <w:szCs w:val="24"/>
        </w:rPr>
        <w:br/>
      </w:r>
    </w:p>
    <w:p w:rsidR="00BC6A45" w:rsidRPr="00D64A8F" w:rsidRDefault="000F43D7" w:rsidP="004B42F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The minimum valve is installed within the breathing loop?</w:t>
      </w:r>
    </w:p>
    <w:p w:rsidR="00BC6A45" w:rsidRPr="00E14D53" w:rsidRDefault="000F43D7" w:rsidP="00BC6A45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True</w:t>
      </w:r>
    </w:p>
    <w:p w:rsidR="00BC6A45" w:rsidRPr="00D64A8F" w:rsidRDefault="000F43D7" w:rsidP="009472ED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False</w:t>
      </w:r>
      <w:r w:rsidR="00BC6A45" w:rsidRPr="00D64A8F">
        <w:rPr>
          <w:rFonts w:ascii="Times New Roman" w:hAnsi="Times New Roman"/>
          <w:sz w:val="24"/>
          <w:szCs w:val="24"/>
        </w:rPr>
        <w:br/>
      </w:r>
    </w:p>
    <w:p w:rsidR="00BC6A45" w:rsidRPr="00D64A8F" w:rsidRDefault="000F43D7" w:rsidP="004B42F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The first low-pressure warning occurs when approximately</w:t>
      </w:r>
      <w:r w:rsidR="00BC6A45" w:rsidRPr="00D64A8F">
        <w:rPr>
          <w:rFonts w:ascii="Times New Roman" w:hAnsi="Times New Roman"/>
          <w:sz w:val="24"/>
          <w:szCs w:val="24"/>
        </w:rPr>
        <w:t xml:space="preserve"> </w:t>
      </w:r>
      <w:r w:rsidRPr="00D64A8F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="00BC6A45" w:rsidRPr="00D64A8F">
        <w:rPr>
          <w:rFonts w:ascii="Times New Roman" w:hAnsi="Times New Roman"/>
          <w:sz w:val="24"/>
          <w:szCs w:val="24"/>
        </w:rPr>
        <w:t xml:space="preserve"> </w:t>
      </w:r>
      <w:r w:rsidRPr="00D64A8F">
        <w:rPr>
          <w:rFonts w:ascii="Times New Roman" w:hAnsi="Times New Roman"/>
          <w:sz w:val="24"/>
          <w:szCs w:val="24"/>
        </w:rPr>
        <w:t>% of the oxygen has been used up.</w:t>
      </w:r>
    </w:p>
    <w:p w:rsidR="00BC6A45" w:rsidRPr="00D64A8F" w:rsidRDefault="000F43D7" w:rsidP="00563FBA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95%</w:t>
      </w:r>
    </w:p>
    <w:p w:rsidR="00BC6A45" w:rsidRPr="00D64A8F" w:rsidRDefault="00BC6A45" w:rsidP="00563FBA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85%</w:t>
      </w:r>
    </w:p>
    <w:p w:rsidR="00BC6A45" w:rsidRPr="00E14D53" w:rsidRDefault="000F43D7" w:rsidP="00563FBA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75%</w:t>
      </w:r>
    </w:p>
    <w:p w:rsidR="00BC6A45" w:rsidRPr="00D64A8F" w:rsidRDefault="000F43D7" w:rsidP="00563FBA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65%</w:t>
      </w:r>
    </w:p>
    <w:p w:rsidR="00BC6A45" w:rsidRPr="00D64A8F" w:rsidRDefault="000F43D7" w:rsidP="00563FBA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None of the Above</w:t>
      </w:r>
      <w:r w:rsidR="00BC6A45" w:rsidRPr="00D64A8F">
        <w:rPr>
          <w:rFonts w:ascii="Times New Roman" w:hAnsi="Times New Roman"/>
          <w:sz w:val="24"/>
          <w:szCs w:val="24"/>
        </w:rPr>
        <w:br/>
      </w:r>
    </w:p>
    <w:p w:rsidR="00BC6A45" w:rsidRPr="00D64A8F" w:rsidRDefault="000F43D7" w:rsidP="004B42F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 xml:space="preserve">A Carbon O2 cylinder has a </w:t>
      </w:r>
      <w:r w:rsidR="00BC6A45" w:rsidRPr="00D64A8F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BC6A45" w:rsidRPr="00D64A8F">
        <w:rPr>
          <w:rFonts w:ascii="Times New Roman" w:hAnsi="Times New Roman"/>
          <w:sz w:val="24"/>
          <w:szCs w:val="24"/>
        </w:rPr>
        <w:t xml:space="preserve"> year lifespan.</w:t>
      </w:r>
    </w:p>
    <w:p w:rsidR="00BC6A45" w:rsidRPr="00D64A8F" w:rsidRDefault="000F43D7" w:rsidP="00A567A5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5</w:t>
      </w:r>
    </w:p>
    <w:p w:rsidR="00BC6A45" w:rsidRPr="00D64A8F" w:rsidRDefault="000F43D7" w:rsidP="00A567A5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10</w:t>
      </w:r>
    </w:p>
    <w:p w:rsidR="00BC6A45" w:rsidRPr="00D64A8F" w:rsidRDefault="000F43D7" w:rsidP="00A567A5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12</w:t>
      </w:r>
    </w:p>
    <w:p w:rsidR="00BC6A45" w:rsidRPr="00E14D53" w:rsidRDefault="000F43D7" w:rsidP="00A567A5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15</w:t>
      </w:r>
    </w:p>
    <w:p w:rsidR="00BC6A45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lastRenderedPageBreak/>
        <w:t>What is the volume of a BG4 Breathing bag?</w:t>
      </w:r>
    </w:p>
    <w:p w:rsidR="00BC6A45" w:rsidRPr="00D64A8F" w:rsidRDefault="000F43D7" w:rsidP="00A567A5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4.5 liter</w:t>
      </w:r>
    </w:p>
    <w:p w:rsidR="00BC6A45" w:rsidRPr="00D64A8F" w:rsidRDefault="000F43D7" w:rsidP="00A567A5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5.0 liter</w:t>
      </w:r>
    </w:p>
    <w:p w:rsidR="00BC6A45" w:rsidRPr="00E14D53" w:rsidRDefault="000F43D7" w:rsidP="00A567A5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5.5 liter</w:t>
      </w:r>
    </w:p>
    <w:p w:rsidR="00BC6A45" w:rsidRPr="00D64A8F" w:rsidRDefault="000F43D7" w:rsidP="00A567A5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6.0 liter</w:t>
      </w:r>
      <w:r w:rsidR="00BC6A45" w:rsidRPr="00D64A8F">
        <w:rPr>
          <w:rFonts w:ascii="Times New Roman" w:hAnsi="Times New Roman"/>
          <w:sz w:val="24"/>
          <w:szCs w:val="24"/>
        </w:rPr>
        <w:br/>
      </w:r>
    </w:p>
    <w:p w:rsidR="00BC6A45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The high pressure transducer converts pressure into a digital signal?</w:t>
      </w:r>
    </w:p>
    <w:p w:rsidR="00BC6A45" w:rsidRPr="00E14D53" w:rsidRDefault="00BC6A45" w:rsidP="00335F73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True</w:t>
      </w:r>
    </w:p>
    <w:p w:rsidR="00BC6A45" w:rsidRPr="00D64A8F" w:rsidRDefault="000F43D7" w:rsidP="00F21315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False</w:t>
      </w:r>
      <w:r w:rsidR="00BC6A45" w:rsidRPr="00D64A8F">
        <w:rPr>
          <w:rFonts w:ascii="Times New Roman" w:hAnsi="Times New Roman"/>
          <w:sz w:val="24"/>
          <w:szCs w:val="24"/>
        </w:rPr>
        <w:br/>
      </w:r>
    </w:p>
    <w:p w:rsidR="00BC6A45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To check the exhalation valve, the RZ tester must be set on negative pressure?</w:t>
      </w:r>
    </w:p>
    <w:p w:rsidR="00BC6A45" w:rsidRPr="00E14D53" w:rsidRDefault="000F43D7" w:rsidP="00F21315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True</w:t>
      </w:r>
    </w:p>
    <w:p w:rsidR="00BC6A45" w:rsidRPr="00D64A8F" w:rsidRDefault="000F43D7" w:rsidP="00B96365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False</w:t>
      </w:r>
      <w:r w:rsidR="00BC6A45" w:rsidRPr="00D64A8F">
        <w:rPr>
          <w:rFonts w:ascii="Times New Roman" w:hAnsi="Times New Roman"/>
          <w:sz w:val="24"/>
          <w:szCs w:val="24"/>
        </w:rPr>
        <w:br/>
      </w:r>
    </w:p>
    <w:p w:rsidR="00BC6A45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The O-ring on the plug-in coupling should be replaced at least</w:t>
      </w:r>
      <w:r w:rsidR="00BC6A45" w:rsidRPr="00D64A8F">
        <w:rPr>
          <w:rFonts w:ascii="Times New Roman" w:hAnsi="Times New Roman"/>
          <w:sz w:val="24"/>
          <w:szCs w:val="24"/>
        </w:rPr>
        <w:t xml:space="preserve"> </w:t>
      </w:r>
      <w:r w:rsidRPr="00D64A8F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BC6A45" w:rsidRPr="00D64A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6A45" w:rsidRPr="00D64A8F">
        <w:rPr>
          <w:rFonts w:ascii="Times New Roman" w:hAnsi="Times New Roman"/>
          <w:sz w:val="24"/>
          <w:szCs w:val="24"/>
        </w:rPr>
        <w:t xml:space="preserve"> </w:t>
      </w:r>
      <w:r w:rsidRPr="00D64A8F">
        <w:rPr>
          <w:rFonts w:ascii="Times New Roman" w:hAnsi="Times New Roman"/>
          <w:sz w:val="24"/>
          <w:szCs w:val="24"/>
        </w:rPr>
        <w:t>for units which are in</w:t>
      </w:r>
      <w:r w:rsidR="00BC6A45" w:rsidRPr="00D64A8F">
        <w:rPr>
          <w:rFonts w:ascii="Times New Roman" w:hAnsi="Times New Roman"/>
          <w:sz w:val="24"/>
          <w:szCs w:val="24"/>
        </w:rPr>
        <w:t xml:space="preserve"> </w:t>
      </w:r>
      <w:r w:rsidRPr="00D64A8F">
        <w:rPr>
          <w:rFonts w:ascii="Times New Roman" w:hAnsi="Times New Roman"/>
          <w:sz w:val="24"/>
          <w:szCs w:val="24"/>
        </w:rPr>
        <w:t xml:space="preserve">constant </w:t>
      </w:r>
      <w:r w:rsidR="00BC6A45" w:rsidRPr="00D64A8F">
        <w:rPr>
          <w:rFonts w:ascii="Times New Roman" w:hAnsi="Times New Roman"/>
          <w:sz w:val="24"/>
          <w:szCs w:val="24"/>
        </w:rPr>
        <w:t>use.</w:t>
      </w:r>
    </w:p>
    <w:p w:rsidR="00BC6A45" w:rsidRPr="00D64A8F" w:rsidRDefault="000F43D7" w:rsidP="00B96365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Every 6 months</w:t>
      </w:r>
    </w:p>
    <w:p w:rsidR="00BC6A45" w:rsidRPr="00E14D53" w:rsidRDefault="000F43D7" w:rsidP="00B96365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Every 12 months</w:t>
      </w:r>
    </w:p>
    <w:p w:rsidR="00BC6A45" w:rsidRPr="00D64A8F" w:rsidRDefault="000F43D7" w:rsidP="00B96365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Every 18 months</w:t>
      </w:r>
    </w:p>
    <w:p w:rsidR="00BC6A45" w:rsidRPr="00D64A8F" w:rsidRDefault="00BC6A45" w:rsidP="00B96365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Every 24 months</w:t>
      </w:r>
      <w:r w:rsidRPr="00D64A8F">
        <w:rPr>
          <w:rFonts w:ascii="Times New Roman" w:hAnsi="Times New Roman"/>
          <w:sz w:val="24"/>
          <w:szCs w:val="24"/>
        </w:rPr>
        <w:br/>
      </w:r>
    </w:p>
    <w:p w:rsidR="00BC6A45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The BG4 is approved for use at temperatures above 23 degrees Fahrenheit</w:t>
      </w:r>
      <w:r w:rsidR="00BC6A45" w:rsidRPr="00D64A8F">
        <w:rPr>
          <w:rFonts w:ascii="Times New Roman" w:hAnsi="Times New Roman"/>
          <w:sz w:val="24"/>
          <w:szCs w:val="24"/>
        </w:rPr>
        <w:t>.</w:t>
      </w:r>
    </w:p>
    <w:p w:rsidR="00BC6A45" w:rsidRPr="00E14D53" w:rsidRDefault="00BC6A45" w:rsidP="00C84B99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True</w:t>
      </w:r>
    </w:p>
    <w:p w:rsidR="005B0786" w:rsidRPr="00D64A8F" w:rsidRDefault="000F43D7" w:rsidP="009E4B4A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False</w:t>
      </w:r>
      <w:r w:rsidR="005B0786" w:rsidRPr="00D64A8F">
        <w:rPr>
          <w:rFonts w:ascii="Times New Roman" w:hAnsi="Times New Roman"/>
          <w:sz w:val="24"/>
          <w:szCs w:val="24"/>
        </w:rPr>
        <w:br/>
      </w:r>
    </w:p>
    <w:p w:rsidR="005B0786" w:rsidRPr="00D64A8F" w:rsidRDefault="002D4329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 xml:space="preserve">Oxygen enriched atmospheres may </w:t>
      </w:r>
      <w:r w:rsidR="009F3304" w:rsidRPr="00D64A8F">
        <w:rPr>
          <w:rFonts w:ascii="Times New Roman" w:hAnsi="Times New Roman"/>
          <w:sz w:val="24"/>
          <w:szCs w:val="24"/>
        </w:rPr>
        <w:t xml:space="preserve">cause combustible gas readings </w:t>
      </w:r>
      <w:r w:rsidRPr="00D64A8F">
        <w:rPr>
          <w:rFonts w:ascii="Times New Roman" w:hAnsi="Times New Roman"/>
          <w:sz w:val="24"/>
          <w:szCs w:val="24"/>
        </w:rPr>
        <w:t xml:space="preserve">to be higher than </w:t>
      </w:r>
      <w:r w:rsidR="00406998" w:rsidRPr="00D64A8F">
        <w:rPr>
          <w:rFonts w:ascii="Times New Roman" w:hAnsi="Times New Roman"/>
          <w:sz w:val="24"/>
          <w:szCs w:val="24"/>
        </w:rPr>
        <w:t>actual concentrations</w:t>
      </w:r>
      <w:r w:rsidR="005B0786" w:rsidRPr="00D64A8F">
        <w:rPr>
          <w:rFonts w:ascii="Times New Roman" w:hAnsi="Times New Roman"/>
          <w:sz w:val="24"/>
          <w:szCs w:val="24"/>
        </w:rPr>
        <w:t>?</w:t>
      </w:r>
    </w:p>
    <w:p w:rsidR="005B0786" w:rsidRPr="00E14D53" w:rsidRDefault="002D4329" w:rsidP="005B0786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True</w:t>
      </w:r>
    </w:p>
    <w:p w:rsidR="005B0786" w:rsidRPr="00D64A8F" w:rsidRDefault="002D4329" w:rsidP="00CF4EC5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False</w:t>
      </w:r>
      <w:r w:rsidR="005B0786" w:rsidRPr="00D64A8F">
        <w:rPr>
          <w:rFonts w:ascii="Times New Roman" w:hAnsi="Times New Roman"/>
          <w:sz w:val="24"/>
          <w:szCs w:val="24"/>
        </w:rPr>
        <w:br/>
      </w:r>
    </w:p>
    <w:p w:rsidR="005B0786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If there is an oxygen se</w:t>
      </w:r>
      <w:r w:rsidR="002D4329" w:rsidRPr="00D64A8F">
        <w:rPr>
          <w:rFonts w:ascii="Times New Roman" w:hAnsi="Times New Roman"/>
          <w:sz w:val="24"/>
          <w:szCs w:val="24"/>
        </w:rPr>
        <w:t xml:space="preserve">nsor installed in the </w:t>
      </w:r>
      <w:proofErr w:type="spellStart"/>
      <w:r w:rsidR="002D4329" w:rsidRPr="00D64A8F">
        <w:rPr>
          <w:rFonts w:ascii="Times New Roman" w:hAnsi="Times New Roman"/>
          <w:sz w:val="24"/>
          <w:szCs w:val="24"/>
        </w:rPr>
        <w:t>iTX</w:t>
      </w:r>
      <w:proofErr w:type="spellEnd"/>
      <w:r w:rsidR="002D4329" w:rsidRPr="00D64A8F">
        <w:rPr>
          <w:rFonts w:ascii="Times New Roman" w:hAnsi="Times New Roman"/>
          <w:sz w:val="24"/>
          <w:szCs w:val="24"/>
        </w:rPr>
        <w:t xml:space="preserve"> or MX6</w:t>
      </w:r>
      <w:r w:rsidRPr="00D64A8F">
        <w:rPr>
          <w:rFonts w:ascii="Times New Roman" w:hAnsi="Times New Roman"/>
          <w:sz w:val="24"/>
          <w:szCs w:val="24"/>
        </w:rPr>
        <w:t>, is i</w:t>
      </w:r>
      <w:r w:rsidR="002D4329" w:rsidRPr="00D64A8F">
        <w:rPr>
          <w:rFonts w:ascii="Times New Roman" w:hAnsi="Times New Roman"/>
          <w:sz w:val="24"/>
          <w:szCs w:val="24"/>
        </w:rPr>
        <w:t>t calibrated during the zeroing operation</w:t>
      </w:r>
      <w:r w:rsidRPr="00D64A8F">
        <w:rPr>
          <w:rFonts w:ascii="Times New Roman" w:hAnsi="Times New Roman"/>
          <w:sz w:val="24"/>
          <w:szCs w:val="24"/>
        </w:rPr>
        <w:t>?</w:t>
      </w:r>
    </w:p>
    <w:p w:rsidR="005B0786" w:rsidRPr="00E14D53" w:rsidRDefault="000F43D7" w:rsidP="008A3BD4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True</w:t>
      </w:r>
    </w:p>
    <w:p w:rsidR="005B0786" w:rsidRPr="00D64A8F" w:rsidRDefault="000F43D7" w:rsidP="007621A2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False</w:t>
      </w:r>
      <w:r w:rsidR="005B0786" w:rsidRPr="00D64A8F">
        <w:rPr>
          <w:rFonts w:ascii="Times New Roman" w:hAnsi="Times New Roman"/>
          <w:sz w:val="24"/>
          <w:szCs w:val="24"/>
        </w:rPr>
        <w:br/>
      </w:r>
    </w:p>
    <w:p w:rsidR="005B0786" w:rsidRPr="00D64A8F" w:rsidRDefault="007621A2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</w:t>
      </w:r>
      <w:r w:rsidR="000F43D7" w:rsidRPr="00D64A8F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="009F3304" w:rsidRPr="00D64A8F">
        <w:rPr>
          <w:rFonts w:ascii="Times New Roman" w:hAnsi="Times New Roman"/>
          <w:sz w:val="24"/>
          <w:szCs w:val="24"/>
        </w:rPr>
        <w:t>iTX</w:t>
      </w:r>
      <w:proofErr w:type="spellEnd"/>
      <w:r w:rsidR="009F3304" w:rsidRPr="00D64A8F">
        <w:rPr>
          <w:rFonts w:ascii="Times New Roman" w:hAnsi="Times New Roman"/>
          <w:sz w:val="24"/>
          <w:szCs w:val="24"/>
        </w:rPr>
        <w:t xml:space="preserve"> and MX6</w:t>
      </w:r>
      <w:r w:rsidRPr="00D64A8F">
        <w:rPr>
          <w:rFonts w:ascii="Times New Roman" w:hAnsi="Times New Roman"/>
          <w:sz w:val="24"/>
          <w:szCs w:val="24"/>
        </w:rPr>
        <w:t xml:space="preserve"> </w:t>
      </w:r>
      <w:r w:rsidR="00406998" w:rsidRPr="00D64A8F">
        <w:rPr>
          <w:rFonts w:ascii="Times New Roman" w:hAnsi="Times New Roman"/>
          <w:sz w:val="24"/>
          <w:szCs w:val="24"/>
        </w:rPr>
        <w:t>battery display</w:t>
      </w:r>
      <w:r w:rsidR="005B0786" w:rsidRPr="00D64A8F">
        <w:rPr>
          <w:rFonts w:ascii="Times New Roman" w:hAnsi="Times New Roman"/>
          <w:sz w:val="24"/>
          <w:szCs w:val="24"/>
        </w:rPr>
        <w:t>s</w:t>
      </w:r>
      <w:r w:rsidR="00406998" w:rsidRPr="00D64A8F">
        <w:rPr>
          <w:rFonts w:ascii="Times New Roman" w:hAnsi="Times New Roman"/>
          <w:sz w:val="24"/>
          <w:szCs w:val="24"/>
        </w:rPr>
        <w:t xml:space="preserve"> </w:t>
      </w:r>
      <w:r w:rsidR="005B0786" w:rsidRPr="00D64A8F">
        <w:rPr>
          <w:rFonts w:ascii="Times New Roman" w:hAnsi="Times New Roman"/>
          <w:sz w:val="24"/>
          <w:szCs w:val="24"/>
        </w:rPr>
        <w:t>are</w:t>
      </w:r>
      <w:r w:rsidR="00406998" w:rsidRPr="00D64A8F">
        <w:rPr>
          <w:rFonts w:ascii="Times New Roman" w:hAnsi="Times New Roman"/>
          <w:sz w:val="24"/>
          <w:szCs w:val="24"/>
        </w:rPr>
        <w:t xml:space="preserve"> in the upper right hand corner of the display.</w:t>
      </w:r>
    </w:p>
    <w:p w:rsidR="005B0786" w:rsidRPr="00E14D53" w:rsidRDefault="000F43D7" w:rsidP="005B0786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True</w:t>
      </w:r>
    </w:p>
    <w:p w:rsidR="005B0786" w:rsidRPr="00D64A8F" w:rsidRDefault="000F43D7" w:rsidP="00537B5C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False</w:t>
      </w:r>
    </w:p>
    <w:p w:rsidR="005B0786" w:rsidRPr="00D64A8F" w:rsidRDefault="000F43D7" w:rsidP="00C1062C">
      <w:pPr>
        <w:pStyle w:val="ListParagraph"/>
        <w:keepNext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lastRenderedPageBreak/>
        <w:t>During calibration</w:t>
      </w:r>
      <w:r w:rsidR="009F3304" w:rsidRPr="00D64A8F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="009F3304" w:rsidRPr="00D64A8F">
        <w:rPr>
          <w:rFonts w:ascii="Times New Roman" w:hAnsi="Times New Roman"/>
          <w:sz w:val="24"/>
          <w:szCs w:val="24"/>
        </w:rPr>
        <w:t>iTX</w:t>
      </w:r>
      <w:proofErr w:type="spellEnd"/>
      <w:r w:rsidR="009F3304" w:rsidRPr="00D64A8F">
        <w:rPr>
          <w:rFonts w:ascii="Times New Roman" w:hAnsi="Times New Roman"/>
          <w:sz w:val="24"/>
          <w:szCs w:val="24"/>
        </w:rPr>
        <w:t xml:space="preserve"> or MX6</w:t>
      </w:r>
      <w:r w:rsidRPr="00D64A8F">
        <w:rPr>
          <w:rFonts w:ascii="Times New Roman" w:hAnsi="Times New Roman"/>
          <w:sz w:val="24"/>
          <w:szCs w:val="24"/>
        </w:rPr>
        <w:t>, what is the recommended flow rate?</w:t>
      </w:r>
    </w:p>
    <w:p w:rsidR="005B0786" w:rsidRPr="00E14D53" w:rsidRDefault="000F43D7" w:rsidP="00C1062C">
      <w:pPr>
        <w:pStyle w:val="ListParagraph"/>
        <w:keepNext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0.5 LPM</w:t>
      </w:r>
    </w:p>
    <w:p w:rsidR="005B0786" w:rsidRPr="00D64A8F" w:rsidRDefault="000F43D7" w:rsidP="00C1062C">
      <w:pPr>
        <w:pStyle w:val="ListParagraph"/>
        <w:keepNext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1.5 LPM</w:t>
      </w:r>
    </w:p>
    <w:p w:rsidR="005B0786" w:rsidRPr="00D64A8F" w:rsidRDefault="000F43D7" w:rsidP="00C1062C">
      <w:pPr>
        <w:pStyle w:val="ListParagraph"/>
        <w:keepNext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2.0 LPM</w:t>
      </w:r>
    </w:p>
    <w:p w:rsidR="00E0636D" w:rsidRPr="00D64A8F" w:rsidRDefault="00E0636D" w:rsidP="00C1062C">
      <w:pPr>
        <w:pStyle w:val="ListParagraph"/>
        <w:keepNext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2.5 LPM</w:t>
      </w:r>
      <w:r w:rsidRPr="00D64A8F">
        <w:rPr>
          <w:rFonts w:ascii="Times New Roman" w:hAnsi="Times New Roman"/>
          <w:sz w:val="24"/>
          <w:szCs w:val="24"/>
        </w:rPr>
        <w:br/>
      </w:r>
    </w:p>
    <w:p w:rsidR="00E0636D" w:rsidRPr="00D64A8F" w:rsidRDefault="0062500A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Industrial Scientific recommends that a full instrument calibration be performed ______</w:t>
      </w:r>
      <w:r w:rsidR="007621A2" w:rsidRPr="00D64A8F">
        <w:rPr>
          <w:rFonts w:ascii="Times New Roman" w:hAnsi="Times New Roman"/>
          <w:sz w:val="24"/>
          <w:szCs w:val="24"/>
        </w:rPr>
        <w:t>.</w:t>
      </w:r>
    </w:p>
    <w:p w:rsidR="00E0636D" w:rsidRPr="00D64A8F" w:rsidRDefault="007621A2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Daily</w:t>
      </w:r>
    </w:p>
    <w:p w:rsidR="00E0636D" w:rsidRPr="00D64A8F" w:rsidRDefault="007621A2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Weekly</w:t>
      </w:r>
    </w:p>
    <w:p w:rsidR="00E0636D" w:rsidRPr="00E14D53" w:rsidRDefault="007621A2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Monthly</w:t>
      </w:r>
    </w:p>
    <w:p w:rsidR="00E0636D" w:rsidRPr="00D64A8F" w:rsidRDefault="007621A2" w:rsidP="009F3304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None of the above</w:t>
      </w:r>
      <w:r w:rsidR="00E0636D" w:rsidRPr="00D64A8F">
        <w:rPr>
          <w:rFonts w:ascii="Times New Roman" w:hAnsi="Times New Roman"/>
          <w:sz w:val="24"/>
          <w:szCs w:val="24"/>
        </w:rPr>
        <w:br/>
      </w:r>
    </w:p>
    <w:p w:rsidR="00E0636D" w:rsidRPr="00D64A8F" w:rsidRDefault="009F3304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 xml:space="preserve">When using the </w:t>
      </w:r>
      <w:proofErr w:type="spellStart"/>
      <w:r w:rsidRPr="00D64A8F">
        <w:rPr>
          <w:rFonts w:ascii="Times New Roman" w:hAnsi="Times New Roman"/>
          <w:sz w:val="24"/>
          <w:szCs w:val="24"/>
        </w:rPr>
        <w:t>iTX</w:t>
      </w:r>
      <w:proofErr w:type="spellEnd"/>
      <w:r w:rsidRPr="00D64A8F">
        <w:rPr>
          <w:rFonts w:ascii="Times New Roman" w:hAnsi="Times New Roman"/>
          <w:sz w:val="24"/>
          <w:szCs w:val="24"/>
        </w:rPr>
        <w:t xml:space="preserve"> or MX6 s</w:t>
      </w:r>
      <w:r w:rsidR="000F43D7" w:rsidRPr="00D64A8F">
        <w:rPr>
          <w:rFonts w:ascii="Times New Roman" w:hAnsi="Times New Roman"/>
          <w:sz w:val="24"/>
          <w:szCs w:val="24"/>
        </w:rPr>
        <w:t xml:space="preserve">ilica </w:t>
      </w:r>
      <w:r w:rsidRPr="00D64A8F">
        <w:rPr>
          <w:rFonts w:ascii="Times New Roman" w:hAnsi="Times New Roman"/>
          <w:sz w:val="24"/>
          <w:szCs w:val="24"/>
        </w:rPr>
        <w:t xml:space="preserve">compound vapors </w:t>
      </w:r>
      <w:r w:rsidR="000F43D7" w:rsidRPr="00D64A8F">
        <w:rPr>
          <w:rFonts w:ascii="Times New Roman" w:hAnsi="Times New Roman"/>
          <w:sz w:val="24"/>
          <w:szCs w:val="24"/>
        </w:rPr>
        <w:t>can affect the combustible gas sensor and may cause readings of combustible gas to be higher than actual gas concentrations.</w:t>
      </w:r>
    </w:p>
    <w:p w:rsidR="00E0636D" w:rsidRPr="00E14D53" w:rsidRDefault="000F43D7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True</w:t>
      </w:r>
    </w:p>
    <w:p w:rsidR="00E0636D" w:rsidRPr="00D64A8F" w:rsidRDefault="000F43D7" w:rsidP="000644FC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False</w:t>
      </w:r>
      <w:r w:rsidR="00E0636D" w:rsidRPr="00D64A8F">
        <w:rPr>
          <w:rFonts w:ascii="Times New Roman" w:hAnsi="Times New Roman"/>
          <w:sz w:val="24"/>
          <w:szCs w:val="24"/>
        </w:rPr>
        <w:br/>
      </w:r>
    </w:p>
    <w:p w:rsidR="00E0636D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The calibration of the combustible gas sensor</w:t>
      </w:r>
      <w:r w:rsidR="008217CF" w:rsidRPr="00D64A8F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="008217CF" w:rsidRPr="00D64A8F">
        <w:rPr>
          <w:rFonts w:ascii="Times New Roman" w:hAnsi="Times New Roman"/>
          <w:sz w:val="24"/>
          <w:szCs w:val="24"/>
        </w:rPr>
        <w:t>iTX</w:t>
      </w:r>
      <w:proofErr w:type="spellEnd"/>
      <w:r w:rsidR="008217CF" w:rsidRPr="00D64A8F">
        <w:rPr>
          <w:rFonts w:ascii="Times New Roman" w:hAnsi="Times New Roman"/>
          <w:sz w:val="24"/>
          <w:szCs w:val="24"/>
        </w:rPr>
        <w:t xml:space="preserve"> or MX6</w:t>
      </w:r>
      <w:r w:rsidRPr="00D64A8F">
        <w:rPr>
          <w:rFonts w:ascii="Times New Roman" w:hAnsi="Times New Roman"/>
          <w:sz w:val="24"/>
          <w:szCs w:val="24"/>
        </w:rPr>
        <w:t xml:space="preserve"> should not be verified </w:t>
      </w:r>
      <w:r w:rsidR="00406998" w:rsidRPr="00D64A8F">
        <w:rPr>
          <w:rFonts w:ascii="Times New Roman" w:hAnsi="Times New Roman"/>
          <w:sz w:val="24"/>
          <w:szCs w:val="24"/>
        </w:rPr>
        <w:t xml:space="preserve">after any incident where the </w:t>
      </w:r>
      <w:r w:rsidRPr="00D64A8F">
        <w:rPr>
          <w:rFonts w:ascii="Times New Roman" w:hAnsi="Times New Roman"/>
          <w:sz w:val="24"/>
          <w:szCs w:val="24"/>
        </w:rPr>
        <w:t>combustible gas content has caused the instrument to display an over range condition.</w:t>
      </w:r>
    </w:p>
    <w:p w:rsidR="00E0636D" w:rsidRPr="00D64A8F" w:rsidRDefault="00E0636D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True</w:t>
      </w:r>
    </w:p>
    <w:p w:rsidR="00E0636D" w:rsidRPr="00E14D53" w:rsidRDefault="000F43D7" w:rsidP="0062500A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False</w:t>
      </w:r>
      <w:r w:rsidR="00E0636D" w:rsidRPr="00E14D53">
        <w:rPr>
          <w:rFonts w:ascii="Times New Roman" w:hAnsi="Times New Roman"/>
          <w:color w:val="FF0000"/>
          <w:sz w:val="24"/>
          <w:szCs w:val="24"/>
        </w:rPr>
        <w:br/>
      </w:r>
    </w:p>
    <w:p w:rsidR="00E0636D" w:rsidRPr="00D64A8F" w:rsidRDefault="0062500A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 xml:space="preserve">Sudden changes in atmospheric pressures in the </w:t>
      </w:r>
      <w:proofErr w:type="spellStart"/>
      <w:r w:rsidRPr="00D64A8F">
        <w:rPr>
          <w:rFonts w:ascii="Times New Roman" w:hAnsi="Times New Roman"/>
          <w:sz w:val="24"/>
          <w:szCs w:val="24"/>
        </w:rPr>
        <w:t>iTX</w:t>
      </w:r>
      <w:proofErr w:type="spellEnd"/>
      <w:r w:rsidRPr="00D64A8F">
        <w:rPr>
          <w:rFonts w:ascii="Times New Roman" w:hAnsi="Times New Roman"/>
          <w:sz w:val="24"/>
          <w:szCs w:val="24"/>
        </w:rPr>
        <w:t xml:space="preserve"> and MX6 will not cause temporary fluctuations in the oxygen reading.</w:t>
      </w:r>
    </w:p>
    <w:p w:rsidR="00E0636D" w:rsidRPr="00D64A8F" w:rsidRDefault="000F43D7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True</w:t>
      </w:r>
    </w:p>
    <w:p w:rsidR="00E0636D" w:rsidRPr="00E14D53" w:rsidRDefault="000F43D7" w:rsidP="00AD2867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False</w:t>
      </w:r>
      <w:r w:rsidR="00E0636D" w:rsidRPr="00E14D53">
        <w:rPr>
          <w:rFonts w:ascii="Times New Roman" w:hAnsi="Times New Roman"/>
          <w:color w:val="FF0000"/>
          <w:sz w:val="24"/>
          <w:szCs w:val="24"/>
        </w:rPr>
        <w:br/>
      </w:r>
    </w:p>
    <w:p w:rsidR="00E0636D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The manufacturer recommends that a functional (Bump) test be performed on every instrument before each days use.</w:t>
      </w:r>
    </w:p>
    <w:p w:rsidR="00E0636D" w:rsidRPr="00E14D53" w:rsidRDefault="000F43D7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True</w:t>
      </w:r>
    </w:p>
    <w:p w:rsidR="00E0636D" w:rsidRPr="00D64A8F" w:rsidRDefault="000F43D7" w:rsidP="000644FC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False</w:t>
      </w:r>
      <w:r w:rsidR="00E0636D" w:rsidRPr="00D64A8F">
        <w:rPr>
          <w:rFonts w:ascii="Times New Roman" w:hAnsi="Times New Roman"/>
          <w:sz w:val="24"/>
          <w:szCs w:val="24"/>
        </w:rPr>
        <w:br/>
      </w:r>
    </w:p>
    <w:p w:rsidR="00E0636D" w:rsidRPr="00D64A8F" w:rsidRDefault="00750FD8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D64A8F">
        <w:rPr>
          <w:rFonts w:ascii="Times New Roman" w:hAnsi="Times New Roman"/>
          <w:sz w:val="24"/>
          <w:szCs w:val="24"/>
        </w:rPr>
        <w:t>iTX</w:t>
      </w:r>
      <w:proofErr w:type="spellEnd"/>
      <w:r w:rsidRPr="00D64A8F">
        <w:rPr>
          <w:rFonts w:ascii="Times New Roman" w:hAnsi="Times New Roman"/>
          <w:sz w:val="24"/>
          <w:szCs w:val="24"/>
        </w:rPr>
        <w:t xml:space="preserve"> and MX6 uses rechargeable battery packs P/N 1301-1864 and P/N 1781-4568</w:t>
      </w:r>
      <w:r w:rsidR="00554F61" w:rsidRPr="00D64A8F">
        <w:rPr>
          <w:rFonts w:ascii="Times New Roman" w:hAnsi="Times New Roman"/>
          <w:sz w:val="24"/>
          <w:szCs w:val="24"/>
        </w:rPr>
        <w:t>.</w:t>
      </w:r>
    </w:p>
    <w:p w:rsidR="00E0636D" w:rsidRPr="00D64A8F" w:rsidRDefault="000F43D7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True</w:t>
      </w:r>
    </w:p>
    <w:p w:rsidR="00D64A8F" w:rsidRPr="00E14D53" w:rsidRDefault="000F43D7" w:rsidP="00424AE3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False</w:t>
      </w:r>
      <w:r w:rsidR="00E0636D" w:rsidRPr="00E14D53">
        <w:rPr>
          <w:rFonts w:ascii="Times New Roman" w:hAnsi="Times New Roman"/>
          <w:color w:val="FF0000"/>
          <w:sz w:val="24"/>
          <w:szCs w:val="24"/>
        </w:rPr>
        <w:br/>
      </w:r>
    </w:p>
    <w:p w:rsidR="00D64A8F" w:rsidRDefault="00D64A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636D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lastRenderedPageBreak/>
        <w:t>The specific gravity of Butane is</w:t>
      </w:r>
      <w:r w:rsidR="00E0636D" w:rsidRPr="00D64A8F">
        <w:rPr>
          <w:rFonts w:ascii="Times New Roman" w:hAnsi="Times New Roman"/>
          <w:sz w:val="24"/>
          <w:szCs w:val="24"/>
        </w:rPr>
        <w:t xml:space="preserve"> </w:t>
      </w:r>
      <w:r w:rsidRPr="00D64A8F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D64A8F">
        <w:rPr>
          <w:rFonts w:ascii="Times New Roman" w:hAnsi="Times New Roman"/>
          <w:sz w:val="24"/>
          <w:szCs w:val="24"/>
        </w:rPr>
        <w:t>.</w:t>
      </w:r>
    </w:p>
    <w:p w:rsidR="00E0636D" w:rsidRPr="00D64A8F" w:rsidRDefault="000F43D7" w:rsidP="009A0D2C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1.7493</w:t>
      </w:r>
    </w:p>
    <w:p w:rsidR="00E0636D" w:rsidRPr="00D64A8F" w:rsidRDefault="000F43D7" w:rsidP="009A0D2C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2.0756</w:t>
      </w:r>
    </w:p>
    <w:p w:rsidR="00E0636D" w:rsidRPr="00E14D53" w:rsidRDefault="000F43D7" w:rsidP="009A0D2C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2.0100</w:t>
      </w:r>
    </w:p>
    <w:p w:rsidR="00E0636D" w:rsidRPr="00D64A8F" w:rsidRDefault="000F43D7" w:rsidP="00424AE3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2.9153</w:t>
      </w:r>
      <w:r w:rsidR="00C1062C">
        <w:rPr>
          <w:rFonts w:ascii="Times New Roman" w:hAnsi="Times New Roman"/>
          <w:sz w:val="24"/>
          <w:szCs w:val="24"/>
        </w:rPr>
        <w:br/>
      </w:r>
    </w:p>
    <w:p w:rsidR="00E0636D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The specific gravity of Radon is</w:t>
      </w:r>
      <w:r w:rsidR="00E0636D" w:rsidRPr="00D64A8F">
        <w:rPr>
          <w:rFonts w:ascii="Times New Roman" w:hAnsi="Times New Roman"/>
          <w:sz w:val="24"/>
          <w:szCs w:val="24"/>
        </w:rPr>
        <w:t xml:space="preserve"> </w:t>
      </w:r>
      <w:r w:rsidRPr="00D64A8F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D64A8F">
        <w:rPr>
          <w:rFonts w:ascii="Times New Roman" w:hAnsi="Times New Roman"/>
          <w:sz w:val="24"/>
          <w:szCs w:val="24"/>
        </w:rPr>
        <w:t xml:space="preserve">. </w:t>
      </w:r>
    </w:p>
    <w:p w:rsidR="00E0636D" w:rsidRPr="00D64A8F" w:rsidRDefault="000F43D7" w:rsidP="00EA7DC7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5.9674</w:t>
      </w:r>
    </w:p>
    <w:p w:rsidR="00E0636D" w:rsidRPr="00E14D53" w:rsidRDefault="000F43D7" w:rsidP="00EA7DC7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7.526</w:t>
      </w:r>
    </w:p>
    <w:p w:rsidR="00E0636D" w:rsidRPr="00D64A8F" w:rsidRDefault="000F43D7" w:rsidP="00E20719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8.967</w:t>
      </w:r>
    </w:p>
    <w:p w:rsidR="00E0636D" w:rsidRPr="00D64A8F" w:rsidRDefault="000F43D7" w:rsidP="00424AE3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4.4930</w:t>
      </w:r>
      <w:r w:rsidR="00E0636D" w:rsidRPr="00D64A8F">
        <w:rPr>
          <w:rFonts w:ascii="Times New Roman" w:hAnsi="Times New Roman"/>
          <w:sz w:val="24"/>
          <w:szCs w:val="24"/>
        </w:rPr>
        <w:br/>
      </w:r>
    </w:p>
    <w:p w:rsidR="00E0636D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The purpose of mine ventilation is to provide a volume of air sufficient to disperse and remove harmful gases, dust, smoke, and fume, and to provide adequate oxygen.</w:t>
      </w:r>
    </w:p>
    <w:p w:rsidR="00E0636D" w:rsidRPr="00E14D53" w:rsidRDefault="000F43D7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True</w:t>
      </w:r>
    </w:p>
    <w:p w:rsidR="00E0636D" w:rsidRPr="00D64A8F" w:rsidRDefault="000F43D7" w:rsidP="00A7576B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False</w:t>
      </w:r>
      <w:r w:rsidR="00E0636D" w:rsidRPr="00D64A8F">
        <w:rPr>
          <w:rFonts w:ascii="Times New Roman" w:hAnsi="Times New Roman"/>
          <w:sz w:val="24"/>
          <w:szCs w:val="24"/>
        </w:rPr>
        <w:br/>
      </w:r>
    </w:p>
    <w:p w:rsidR="00E0636D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In some mines the fire doors will close automatically when the carbon dioxide in the air</w:t>
      </w:r>
      <w:r w:rsidR="00E0636D" w:rsidRPr="00D64A8F">
        <w:rPr>
          <w:rFonts w:ascii="Times New Roman" w:hAnsi="Times New Roman"/>
          <w:sz w:val="24"/>
          <w:szCs w:val="24"/>
        </w:rPr>
        <w:t xml:space="preserve"> </w:t>
      </w:r>
      <w:r w:rsidRPr="00D64A8F">
        <w:rPr>
          <w:rFonts w:ascii="Times New Roman" w:hAnsi="Times New Roman"/>
          <w:sz w:val="24"/>
          <w:szCs w:val="24"/>
        </w:rPr>
        <w:t>reaches a certain level.</w:t>
      </w:r>
    </w:p>
    <w:p w:rsidR="00E0636D" w:rsidRPr="00D64A8F" w:rsidRDefault="000F43D7" w:rsidP="00330D19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True</w:t>
      </w:r>
    </w:p>
    <w:p w:rsidR="00E0636D" w:rsidRPr="00E14D53" w:rsidRDefault="000F43D7" w:rsidP="00E20719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False</w:t>
      </w:r>
      <w:r w:rsidR="00E0636D" w:rsidRPr="00E14D53">
        <w:rPr>
          <w:rFonts w:ascii="Times New Roman" w:hAnsi="Times New Roman"/>
          <w:color w:val="FF0000"/>
          <w:sz w:val="24"/>
          <w:szCs w:val="24"/>
        </w:rPr>
        <w:br/>
      </w:r>
    </w:p>
    <w:p w:rsidR="00E0636D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The degree to which a toxic gas will affect you depends on how many factors?</w:t>
      </w:r>
    </w:p>
    <w:p w:rsidR="00E0636D" w:rsidRPr="00D64A8F" w:rsidRDefault="000F43D7" w:rsidP="00A7576B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2</w:t>
      </w:r>
    </w:p>
    <w:p w:rsidR="00E0636D" w:rsidRPr="00D64A8F" w:rsidRDefault="000F43D7" w:rsidP="00A7576B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3</w:t>
      </w:r>
    </w:p>
    <w:p w:rsidR="00E0636D" w:rsidRPr="00E14D53" w:rsidRDefault="000F43D7" w:rsidP="00C84B99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4</w:t>
      </w:r>
    </w:p>
    <w:p w:rsidR="00E0636D" w:rsidRPr="00D64A8F" w:rsidRDefault="000F43D7" w:rsidP="009A3142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None of the above</w:t>
      </w:r>
      <w:r w:rsidR="00E0636D" w:rsidRPr="00D64A8F">
        <w:rPr>
          <w:rFonts w:ascii="Times New Roman" w:hAnsi="Times New Roman"/>
          <w:sz w:val="24"/>
          <w:szCs w:val="24"/>
        </w:rPr>
        <w:br/>
      </w:r>
    </w:p>
    <w:p w:rsidR="00E0636D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Characteristics of hydrogen sulfide include</w:t>
      </w:r>
      <w:r w:rsidR="00E0636D" w:rsidRPr="00D64A8F">
        <w:rPr>
          <w:rFonts w:ascii="Times New Roman" w:hAnsi="Times New Roman"/>
          <w:sz w:val="24"/>
          <w:szCs w:val="24"/>
        </w:rPr>
        <w:t>:</w:t>
      </w:r>
    </w:p>
    <w:p w:rsidR="00E0636D" w:rsidRPr="00D64A8F" w:rsidRDefault="000F43D7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Explosive</w:t>
      </w:r>
    </w:p>
    <w:p w:rsidR="00E0636D" w:rsidRPr="00D64A8F" w:rsidRDefault="000F43D7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Highly toxic</w:t>
      </w:r>
    </w:p>
    <w:p w:rsidR="00E0636D" w:rsidRPr="00D64A8F" w:rsidRDefault="000F43D7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Can be liberated from pools of stagnant water</w:t>
      </w:r>
    </w:p>
    <w:p w:rsidR="00E0636D" w:rsidRPr="00E14D53" w:rsidRDefault="000F43D7" w:rsidP="00AD0580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All of the above</w:t>
      </w:r>
      <w:r w:rsidR="00E0636D" w:rsidRPr="00E14D53">
        <w:rPr>
          <w:rFonts w:ascii="Times New Roman" w:hAnsi="Times New Roman"/>
          <w:color w:val="FF0000"/>
          <w:sz w:val="24"/>
          <w:szCs w:val="24"/>
        </w:rPr>
        <w:br/>
      </w:r>
    </w:p>
    <w:p w:rsidR="00E0636D" w:rsidRPr="00D64A8F" w:rsidRDefault="000F43D7" w:rsidP="00C1062C">
      <w:pPr>
        <w:pStyle w:val="ListParagraph"/>
        <w:keepNext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lastRenderedPageBreak/>
        <w:t>When assessing ventilation, the command c</w:t>
      </w:r>
      <w:r w:rsidR="00E0636D" w:rsidRPr="00D64A8F">
        <w:rPr>
          <w:rFonts w:ascii="Times New Roman" w:hAnsi="Times New Roman"/>
          <w:sz w:val="24"/>
          <w:szCs w:val="24"/>
        </w:rPr>
        <w:t xml:space="preserve">enter should be told </w:t>
      </w:r>
      <w:proofErr w:type="gramStart"/>
      <w:r w:rsidR="00E0636D" w:rsidRPr="00D64A8F">
        <w:rPr>
          <w:rFonts w:ascii="Times New Roman" w:hAnsi="Times New Roman"/>
          <w:sz w:val="24"/>
          <w:szCs w:val="24"/>
        </w:rPr>
        <w:t xml:space="preserve">the </w:t>
      </w:r>
      <w:r w:rsidR="00E0636D" w:rsidRPr="00D64A8F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E0636D" w:rsidRPr="00D64A8F">
        <w:rPr>
          <w:rFonts w:ascii="Times New Roman" w:hAnsi="Times New Roman"/>
          <w:sz w:val="24"/>
          <w:szCs w:val="24"/>
        </w:rPr>
        <w:t xml:space="preserve"> </w:t>
      </w:r>
      <w:r w:rsidRPr="00D64A8F">
        <w:rPr>
          <w:rFonts w:ascii="Times New Roman" w:hAnsi="Times New Roman"/>
          <w:sz w:val="24"/>
          <w:szCs w:val="24"/>
        </w:rPr>
        <w:t>of</w:t>
      </w:r>
      <w:proofErr w:type="gramEnd"/>
      <w:r w:rsidRPr="00D64A8F">
        <w:rPr>
          <w:rFonts w:ascii="Times New Roman" w:hAnsi="Times New Roman"/>
          <w:sz w:val="24"/>
          <w:szCs w:val="24"/>
        </w:rPr>
        <w:t xml:space="preserve"> damage you find and the </w:t>
      </w:r>
      <w:r w:rsidR="00E0636D" w:rsidRPr="00D64A8F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="00E0636D" w:rsidRPr="00D64A8F">
        <w:rPr>
          <w:rFonts w:ascii="Times New Roman" w:hAnsi="Times New Roman"/>
          <w:sz w:val="24"/>
          <w:szCs w:val="24"/>
        </w:rPr>
        <w:t xml:space="preserve"> </w:t>
      </w:r>
      <w:r w:rsidRPr="00D64A8F">
        <w:rPr>
          <w:rFonts w:ascii="Times New Roman" w:hAnsi="Times New Roman"/>
          <w:sz w:val="24"/>
          <w:szCs w:val="24"/>
        </w:rPr>
        <w:t>of the damage?</w:t>
      </w:r>
    </w:p>
    <w:p w:rsidR="00E0636D" w:rsidRPr="00D64A8F" w:rsidRDefault="000F43D7" w:rsidP="00C1062C">
      <w:pPr>
        <w:pStyle w:val="ListParagraph"/>
        <w:keepNext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Area and type</w:t>
      </w:r>
    </w:p>
    <w:p w:rsidR="00E0636D" w:rsidRPr="00D64A8F" w:rsidRDefault="000F43D7" w:rsidP="00C1062C">
      <w:pPr>
        <w:pStyle w:val="ListParagraph"/>
        <w:keepNext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Extent and area</w:t>
      </w:r>
    </w:p>
    <w:p w:rsidR="00E0636D" w:rsidRPr="00E14D53" w:rsidRDefault="000F43D7" w:rsidP="00C1062C">
      <w:pPr>
        <w:pStyle w:val="ListParagraph"/>
        <w:keepNext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Type and extent</w:t>
      </w:r>
    </w:p>
    <w:p w:rsidR="00E0636D" w:rsidRPr="00D64A8F" w:rsidRDefault="000F43D7" w:rsidP="00C1062C">
      <w:pPr>
        <w:pStyle w:val="ListParagraph"/>
        <w:keepNext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None of the above</w:t>
      </w:r>
      <w:r w:rsidR="00E0636D" w:rsidRPr="00D64A8F">
        <w:rPr>
          <w:rFonts w:ascii="Times New Roman" w:hAnsi="Times New Roman"/>
          <w:sz w:val="24"/>
          <w:szCs w:val="24"/>
        </w:rPr>
        <w:br/>
      </w:r>
    </w:p>
    <w:p w:rsidR="00E0636D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This trio of gases is in the correct sequential order from lowest to highest in specific gravity:</w:t>
      </w:r>
    </w:p>
    <w:p w:rsidR="00E0636D" w:rsidRPr="00E14D53" w:rsidRDefault="000F43D7" w:rsidP="00EE2E2B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Radon, Sulfur Dioxide, Butane</w:t>
      </w:r>
    </w:p>
    <w:p w:rsidR="00E0636D" w:rsidRPr="00D64A8F" w:rsidRDefault="000F43D7" w:rsidP="00EE2E2B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Oxygen, Nitrogen, Carbon dioxide</w:t>
      </w:r>
    </w:p>
    <w:p w:rsidR="00E0636D" w:rsidRPr="00D64A8F" w:rsidRDefault="000F43D7" w:rsidP="00EE2E2B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Methane, Carbon monoxide, Nitrogen</w:t>
      </w:r>
    </w:p>
    <w:p w:rsidR="00E0636D" w:rsidRPr="00D64A8F" w:rsidRDefault="00E0636D" w:rsidP="00F328CE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Ethane, Propane, Butane</w:t>
      </w:r>
      <w:r w:rsidRPr="00D64A8F">
        <w:rPr>
          <w:rFonts w:ascii="Times New Roman" w:hAnsi="Times New Roman"/>
          <w:sz w:val="24"/>
          <w:szCs w:val="24"/>
        </w:rPr>
        <w:br/>
      </w:r>
    </w:p>
    <w:p w:rsidR="003D3F4A" w:rsidRPr="00D64A8F" w:rsidRDefault="003D3F4A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64A8F">
        <w:rPr>
          <w:rFonts w:ascii="Times New Roman" w:hAnsi="Times New Roman"/>
          <w:sz w:val="24"/>
          <w:szCs w:val="24"/>
        </w:rPr>
        <w:t>Methane is nontoxic and may cause asphyxiation at high concentrations.</w:t>
      </w:r>
    </w:p>
    <w:p w:rsidR="003D3F4A" w:rsidRPr="00E14D53" w:rsidRDefault="003D3F4A" w:rsidP="003D3F4A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  <w:u w:val="single"/>
        </w:rPr>
      </w:pPr>
      <w:r w:rsidRPr="00E14D53">
        <w:rPr>
          <w:rFonts w:ascii="Times New Roman" w:hAnsi="Times New Roman"/>
          <w:color w:val="FF0000"/>
          <w:sz w:val="24"/>
          <w:szCs w:val="24"/>
        </w:rPr>
        <w:t>True</w:t>
      </w:r>
    </w:p>
    <w:p w:rsidR="003D3F4A" w:rsidRPr="003D3F4A" w:rsidRDefault="003D3F4A" w:rsidP="003D3F4A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  <w:u w:val="single"/>
        </w:rPr>
      </w:pPr>
      <w:r w:rsidRPr="00D64A8F">
        <w:rPr>
          <w:rFonts w:ascii="Times New Roman" w:hAnsi="Times New Roman"/>
          <w:sz w:val="24"/>
          <w:szCs w:val="24"/>
        </w:rPr>
        <w:t>False</w:t>
      </w:r>
    </w:p>
    <w:p w:rsidR="003D3F4A" w:rsidRPr="00D64A8F" w:rsidRDefault="003D3F4A" w:rsidP="003D3F4A">
      <w:pPr>
        <w:pStyle w:val="ListParagraph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E0636D" w:rsidRPr="00D64A8F" w:rsidRDefault="000F43D7" w:rsidP="00C1062C">
      <w:pPr>
        <w:pStyle w:val="ListParagraph"/>
        <w:numPr>
          <w:ilvl w:val="0"/>
          <w:numId w:val="30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64A8F">
        <w:rPr>
          <w:rFonts w:ascii="Times New Roman" w:hAnsi="Times New Roman"/>
          <w:sz w:val="24"/>
          <w:szCs w:val="24"/>
        </w:rPr>
        <w:t>For the purpose of contest work, no barricade will be entered without ventilating in front of the barricade if</w:t>
      </w:r>
      <w:r w:rsidR="00E0636D" w:rsidRPr="00D64A8F">
        <w:rPr>
          <w:rFonts w:ascii="Times New Roman" w:hAnsi="Times New Roman"/>
          <w:sz w:val="24"/>
          <w:szCs w:val="24"/>
        </w:rPr>
        <w:t xml:space="preserve"> </w:t>
      </w:r>
      <w:r w:rsidRPr="00D64A8F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D64A8F">
        <w:rPr>
          <w:rFonts w:ascii="Times New Roman" w:hAnsi="Times New Roman"/>
          <w:sz w:val="24"/>
          <w:szCs w:val="24"/>
        </w:rPr>
        <w:t>.</w:t>
      </w:r>
    </w:p>
    <w:p w:rsidR="00E0636D" w:rsidRPr="00D64A8F" w:rsidRDefault="000F43D7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  <w:u w:val="single"/>
        </w:rPr>
      </w:pPr>
      <w:r w:rsidRPr="00D64A8F">
        <w:rPr>
          <w:rFonts w:ascii="Times New Roman" w:hAnsi="Times New Roman"/>
          <w:sz w:val="24"/>
          <w:szCs w:val="24"/>
        </w:rPr>
        <w:t>Oxygen is below 17.0%</w:t>
      </w:r>
    </w:p>
    <w:p w:rsidR="00E0636D" w:rsidRPr="00D64A8F" w:rsidRDefault="000F43D7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  <w:u w:val="single"/>
        </w:rPr>
      </w:pPr>
      <w:r w:rsidRPr="00D64A8F">
        <w:rPr>
          <w:rFonts w:ascii="Times New Roman" w:hAnsi="Times New Roman"/>
          <w:sz w:val="24"/>
          <w:szCs w:val="24"/>
        </w:rPr>
        <w:t>Carbon monoxide exceeds 1</w:t>
      </w:r>
      <w:r w:rsidR="00E0636D" w:rsidRPr="00D64A8F">
        <w:rPr>
          <w:rFonts w:ascii="Times New Roman" w:hAnsi="Times New Roman"/>
          <w:sz w:val="24"/>
          <w:szCs w:val="24"/>
        </w:rPr>
        <w:t>,</w:t>
      </w:r>
      <w:r w:rsidRPr="00D64A8F">
        <w:rPr>
          <w:rFonts w:ascii="Times New Roman" w:hAnsi="Times New Roman"/>
          <w:sz w:val="24"/>
          <w:szCs w:val="24"/>
        </w:rPr>
        <w:t>200</w:t>
      </w:r>
      <w:r w:rsidR="00E0636D" w:rsidRPr="00D64A8F">
        <w:rPr>
          <w:rFonts w:ascii="Times New Roman" w:hAnsi="Times New Roman"/>
          <w:sz w:val="24"/>
          <w:szCs w:val="24"/>
        </w:rPr>
        <w:t xml:space="preserve"> </w:t>
      </w:r>
      <w:r w:rsidRPr="00D64A8F">
        <w:rPr>
          <w:rFonts w:ascii="Times New Roman" w:hAnsi="Times New Roman"/>
          <w:sz w:val="24"/>
          <w:szCs w:val="24"/>
        </w:rPr>
        <w:t>ppm</w:t>
      </w:r>
    </w:p>
    <w:p w:rsidR="00E0636D" w:rsidRPr="00D64A8F" w:rsidRDefault="000F43D7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  <w:u w:val="single"/>
        </w:rPr>
      </w:pPr>
      <w:r w:rsidRPr="00D64A8F">
        <w:rPr>
          <w:rFonts w:ascii="Times New Roman" w:hAnsi="Times New Roman"/>
          <w:sz w:val="24"/>
          <w:szCs w:val="24"/>
        </w:rPr>
        <w:t xml:space="preserve">Nitrogen Dioxide exceeds </w:t>
      </w:r>
      <w:r w:rsidR="001F1CB6">
        <w:rPr>
          <w:rFonts w:ascii="Times New Roman" w:hAnsi="Times New Roman"/>
          <w:sz w:val="24"/>
          <w:szCs w:val="24"/>
        </w:rPr>
        <w:t>20</w:t>
      </w:r>
      <w:r w:rsidR="00E0636D" w:rsidRPr="00D64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A8F">
        <w:rPr>
          <w:rFonts w:ascii="Times New Roman" w:hAnsi="Times New Roman"/>
          <w:sz w:val="24"/>
          <w:szCs w:val="24"/>
        </w:rPr>
        <w:t>ppm</w:t>
      </w:r>
      <w:proofErr w:type="spellEnd"/>
    </w:p>
    <w:p w:rsidR="00E0636D" w:rsidRPr="001F1CB6" w:rsidRDefault="000F43D7" w:rsidP="00E0636D">
      <w:pPr>
        <w:pStyle w:val="ListParagraph"/>
        <w:numPr>
          <w:ilvl w:val="1"/>
          <w:numId w:val="30"/>
        </w:numPr>
        <w:rPr>
          <w:rFonts w:ascii="Times New Roman" w:hAnsi="Times New Roman"/>
          <w:color w:val="FF0000"/>
          <w:sz w:val="24"/>
          <w:szCs w:val="24"/>
          <w:u w:val="single"/>
        </w:rPr>
      </w:pPr>
      <w:r w:rsidRPr="001F1CB6">
        <w:rPr>
          <w:rFonts w:ascii="Times New Roman" w:hAnsi="Times New Roman"/>
          <w:color w:val="FF0000"/>
          <w:sz w:val="24"/>
          <w:szCs w:val="24"/>
        </w:rPr>
        <w:t>All of the above</w:t>
      </w:r>
    </w:p>
    <w:p w:rsidR="00E0636D" w:rsidRPr="00D64A8F" w:rsidRDefault="000F43D7" w:rsidP="00F328CE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  <w:u w:val="single"/>
        </w:rPr>
      </w:pPr>
      <w:r w:rsidRPr="00D64A8F">
        <w:rPr>
          <w:rFonts w:ascii="Times New Roman" w:hAnsi="Times New Roman"/>
          <w:sz w:val="24"/>
          <w:szCs w:val="24"/>
        </w:rPr>
        <w:t xml:space="preserve">Only  </w:t>
      </w:r>
      <w:r w:rsidR="001F1CB6">
        <w:rPr>
          <w:rFonts w:ascii="Times New Roman" w:hAnsi="Times New Roman"/>
          <w:sz w:val="24"/>
          <w:szCs w:val="24"/>
        </w:rPr>
        <w:t>B</w:t>
      </w:r>
      <w:r w:rsidRPr="00D64A8F">
        <w:rPr>
          <w:rFonts w:ascii="Times New Roman" w:hAnsi="Times New Roman"/>
          <w:sz w:val="24"/>
          <w:szCs w:val="24"/>
        </w:rPr>
        <w:t xml:space="preserve"> and C</w:t>
      </w:r>
      <w:r w:rsidR="00E0636D" w:rsidRPr="00D64A8F">
        <w:rPr>
          <w:rFonts w:ascii="Times New Roman" w:hAnsi="Times New Roman"/>
          <w:sz w:val="24"/>
          <w:szCs w:val="24"/>
        </w:rPr>
        <w:br/>
      </w:r>
    </w:p>
    <w:sectPr w:rsidR="00E0636D" w:rsidRPr="00D64A8F" w:rsidSect="005B07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2F" w:rsidRDefault="0027172F" w:rsidP="00BC6A45">
      <w:pPr>
        <w:spacing w:after="0" w:line="240" w:lineRule="auto"/>
      </w:pPr>
      <w:r>
        <w:separator/>
      </w:r>
    </w:p>
  </w:endnote>
  <w:endnote w:type="continuationSeparator" w:id="0">
    <w:p w:rsidR="0027172F" w:rsidRDefault="0027172F" w:rsidP="00BC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95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A45" w:rsidRDefault="00B83B7C">
        <w:pPr>
          <w:pStyle w:val="Footer"/>
          <w:jc w:val="center"/>
        </w:pPr>
        <w:r>
          <w:fldChar w:fldCharType="begin"/>
        </w:r>
        <w:r w:rsidR="00BC6A45">
          <w:instrText xml:space="preserve"> PAGE   \* MERGEFORMAT </w:instrText>
        </w:r>
        <w:r>
          <w:fldChar w:fldCharType="separate"/>
        </w:r>
        <w:r w:rsidR="001F1C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6A45" w:rsidRDefault="00BC6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2F" w:rsidRDefault="0027172F" w:rsidP="00BC6A45">
      <w:pPr>
        <w:spacing w:after="0" w:line="240" w:lineRule="auto"/>
      </w:pPr>
      <w:r>
        <w:separator/>
      </w:r>
    </w:p>
  </w:footnote>
  <w:footnote w:type="continuationSeparator" w:id="0">
    <w:p w:rsidR="0027172F" w:rsidRDefault="0027172F" w:rsidP="00BC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788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1805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2F26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784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2BEF0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87F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78E0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82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48C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381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85021"/>
    <w:multiLevelType w:val="hybridMultilevel"/>
    <w:tmpl w:val="11D6BEAC"/>
    <w:lvl w:ilvl="0" w:tplc="D7686068">
      <w:start w:val="1"/>
      <w:numFmt w:val="upperLetter"/>
      <w:lvlText w:val="%1."/>
      <w:lvlJc w:val="left"/>
      <w:pPr>
        <w:ind w:left="8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1">
    <w:nsid w:val="02A93D3A"/>
    <w:multiLevelType w:val="hybridMultilevel"/>
    <w:tmpl w:val="51B4B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CD1B47"/>
    <w:multiLevelType w:val="hybridMultilevel"/>
    <w:tmpl w:val="E93C292A"/>
    <w:lvl w:ilvl="0" w:tplc="E320DC5A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08304094"/>
    <w:multiLevelType w:val="hybridMultilevel"/>
    <w:tmpl w:val="CA3E3EEE"/>
    <w:lvl w:ilvl="0" w:tplc="095EA40C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4">
    <w:nsid w:val="0866700C"/>
    <w:multiLevelType w:val="hybridMultilevel"/>
    <w:tmpl w:val="2576900E"/>
    <w:lvl w:ilvl="0" w:tplc="A8C28558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5">
    <w:nsid w:val="0C8F6B02"/>
    <w:multiLevelType w:val="hybridMultilevel"/>
    <w:tmpl w:val="B652F524"/>
    <w:lvl w:ilvl="0" w:tplc="1D3613AC">
      <w:start w:val="1"/>
      <w:numFmt w:val="upperLetter"/>
      <w:lvlText w:val="%1."/>
      <w:lvlJc w:val="left"/>
      <w:pPr>
        <w:ind w:left="69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6">
    <w:nsid w:val="0E53284F"/>
    <w:multiLevelType w:val="hybridMultilevel"/>
    <w:tmpl w:val="89FE3CCE"/>
    <w:lvl w:ilvl="0" w:tplc="284C4BB4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7">
    <w:nsid w:val="0F236CC3"/>
    <w:multiLevelType w:val="hybridMultilevel"/>
    <w:tmpl w:val="475A95D4"/>
    <w:lvl w:ilvl="0" w:tplc="6BB20B78">
      <w:start w:val="1"/>
      <w:numFmt w:val="upperLetter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3795120C"/>
    <w:multiLevelType w:val="hybridMultilevel"/>
    <w:tmpl w:val="DA2A1DE2"/>
    <w:lvl w:ilvl="0" w:tplc="02FE3ABE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>
    <w:nsid w:val="3D4963E8"/>
    <w:multiLevelType w:val="hybridMultilevel"/>
    <w:tmpl w:val="18A6F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5F3C2A"/>
    <w:multiLevelType w:val="hybridMultilevel"/>
    <w:tmpl w:val="EA880EEA"/>
    <w:lvl w:ilvl="0" w:tplc="75AA7BC6">
      <w:start w:val="1"/>
      <w:numFmt w:val="upp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1">
    <w:nsid w:val="4C4B237A"/>
    <w:multiLevelType w:val="hybridMultilevel"/>
    <w:tmpl w:val="69C047E6"/>
    <w:lvl w:ilvl="0" w:tplc="58E4A0D4">
      <w:start w:val="1"/>
      <w:numFmt w:val="upp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2">
    <w:nsid w:val="4C715748"/>
    <w:multiLevelType w:val="hybridMultilevel"/>
    <w:tmpl w:val="309C462E"/>
    <w:lvl w:ilvl="0" w:tplc="0BD8DC62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3">
    <w:nsid w:val="4E2A5476"/>
    <w:multiLevelType w:val="hybridMultilevel"/>
    <w:tmpl w:val="150CB336"/>
    <w:lvl w:ilvl="0" w:tplc="1EFCFFC6">
      <w:start w:val="1"/>
      <w:numFmt w:val="upp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4">
    <w:nsid w:val="5E2F6CB5"/>
    <w:multiLevelType w:val="hybridMultilevel"/>
    <w:tmpl w:val="C3E4B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AC4D7A"/>
    <w:multiLevelType w:val="hybridMultilevel"/>
    <w:tmpl w:val="AF98D7B2"/>
    <w:lvl w:ilvl="0" w:tplc="971A444E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6">
    <w:nsid w:val="6D855D65"/>
    <w:multiLevelType w:val="hybridMultilevel"/>
    <w:tmpl w:val="4C665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09003F5"/>
    <w:multiLevelType w:val="hybridMultilevel"/>
    <w:tmpl w:val="02060B82"/>
    <w:lvl w:ilvl="0" w:tplc="DDE8BA3C">
      <w:start w:val="1"/>
      <w:numFmt w:val="upp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8">
    <w:nsid w:val="73345F4E"/>
    <w:multiLevelType w:val="hybridMultilevel"/>
    <w:tmpl w:val="18CE1684"/>
    <w:lvl w:ilvl="0" w:tplc="A27E5764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9">
    <w:nsid w:val="79306D15"/>
    <w:multiLevelType w:val="hybridMultilevel"/>
    <w:tmpl w:val="7B04AC10"/>
    <w:lvl w:ilvl="0" w:tplc="EE7E12DA">
      <w:start w:val="1"/>
      <w:numFmt w:val="upp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10"/>
  </w:num>
  <w:num w:numId="5">
    <w:abstractNumId w:val="11"/>
  </w:num>
  <w:num w:numId="6">
    <w:abstractNumId w:val="21"/>
  </w:num>
  <w:num w:numId="7">
    <w:abstractNumId w:val="24"/>
  </w:num>
  <w:num w:numId="8">
    <w:abstractNumId w:val="29"/>
  </w:num>
  <w:num w:numId="9">
    <w:abstractNumId w:val="22"/>
  </w:num>
  <w:num w:numId="10">
    <w:abstractNumId w:val="16"/>
  </w:num>
  <w:num w:numId="11">
    <w:abstractNumId w:val="20"/>
  </w:num>
  <w:num w:numId="12">
    <w:abstractNumId w:val="23"/>
  </w:num>
  <w:num w:numId="13">
    <w:abstractNumId w:val="13"/>
  </w:num>
  <w:num w:numId="14">
    <w:abstractNumId w:val="12"/>
  </w:num>
  <w:num w:numId="15">
    <w:abstractNumId w:val="28"/>
  </w:num>
  <w:num w:numId="16">
    <w:abstractNumId w:val="18"/>
  </w:num>
  <w:num w:numId="17">
    <w:abstractNumId w:val="25"/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2ED"/>
    <w:rsid w:val="00013873"/>
    <w:rsid w:val="000644FC"/>
    <w:rsid w:val="000F43D7"/>
    <w:rsid w:val="00174756"/>
    <w:rsid w:val="001B64B7"/>
    <w:rsid w:val="001E5913"/>
    <w:rsid w:val="001F1CB6"/>
    <w:rsid w:val="00244F3B"/>
    <w:rsid w:val="0027172F"/>
    <w:rsid w:val="002D4329"/>
    <w:rsid w:val="00330D19"/>
    <w:rsid w:val="00335F73"/>
    <w:rsid w:val="003929F7"/>
    <w:rsid w:val="003D3F4A"/>
    <w:rsid w:val="003D6A59"/>
    <w:rsid w:val="003F28D9"/>
    <w:rsid w:val="00406998"/>
    <w:rsid w:val="00424AE3"/>
    <w:rsid w:val="004500BE"/>
    <w:rsid w:val="004B42FC"/>
    <w:rsid w:val="005008B2"/>
    <w:rsid w:val="00537B5C"/>
    <w:rsid w:val="00554F61"/>
    <w:rsid w:val="00563FBA"/>
    <w:rsid w:val="005966A1"/>
    <w:rsid w:val="005B0786"/>
    <w:rsid w:val="0062500A"/>
    <w:rsid w:val="006549DC"/>
    <w:rsid w:val="006605A6"/>
    <w:rsid w:val="00700199"/>
    <w:rsid w:val="00750FD8"/>
    <w:rsid w:val="007621A2"/>
    <w:rsid w:val="007B078B"/>
    <w:rsid w:val="008217CF"/>
    <w:rsid w:val="00885EB7"/>
    <w:rsid w:val="00891975"/>
    <w:rsid w:val="008A3BD4"/>
    <w:rsid w:val="008C7C55"/>
    <w:rsid w:val="008E6B25"/>
    <w:rsid w:val="009472ED"/>
    <w:rsid w:val="00974810"/>
    <w:rsid w:val="009A0D2C"/>
    <w:rsid w:val="009A3142"/>
    <w:rsid w:val="009E4B4A"/>
    <w:rsid w:val="009F3304"/>
    <w:rsid w:val="00A567A5"/>
    <w:rsid w:val="00A7576B"/>
    <w:rsid w:val="00A90453"/>
    <w:rsid w:val="00AD0580"/>
    <w:rsid w:val="00AD2867"/>
    <w:rsid w:val="00AD65F7"/>
    <w:rsid w:val="00B83B7C"/>
    <w:rsid w:val="00B93DBB"/>
    <w:rsid w:val="00B96365"/>
    <w:rsid w:val="00BC6A45"/>
    <w:rsid w:val="00C1062C"/>
    <w:rsid w:val="00C84B99"/>
    <w:rsid w:val="00CF2964"/>
    <w:rsid w:val="00CF4EC5"/>
    <w:rsid w:val="00D64A8F"/>
    <w:rsid w:val="00DB1F0E"/>
    <w:rsid w:val="00E0636D"/>
    <w:rsid w:val="00E14D53"/>
    <w:rsid w:val="00E20719"/>
    <w:rsid w:val="00E24775"/>
    <w:rsid w:val="00E3189E"/>
    <w:rsid w:val="00EA7DC7"/>
    <w:rsid w:val="00EC6550"/>
    <w:rsid w:val="00ED0CC4"/>
    <w:rsid w:val="00EE2E2B"/>
    <w:rsid w:val="00F21315"/>
    <w:rsid w:val="00F22E0A"/>
    <w:rsid w:val="00F278F4"/>
    <w:rsid w:val="00F328CE"/>
    <w:rsid w:val="00F3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72ED"/>
  </w:style>
  <w:style w:type="paragraph" w:styleId="ListParagraph">
    <w:name w:val="List Paragraph"/>
    <w:basedOn w:val="Normal"/>
    <w:uiPriority w:val="99"/>
    <w:qFormat/>
    <w:rsid w:val="00947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45"/>
  </w:style>
  <w:style w:type="paragraph" w:styleId="Footer">
    <w:name w:val="footer"/>
    <w:basedOn w:val="Normal"/>
    <w:link w:val="FooterChar"/>
    <w:uiPriority w:val="99"/>
    <w:unhideWhenUsed/>
    <w:rsid w:val="00BC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45"/>
  </w:style>
  <w:style w:type="paragraph" w:styleId="BalloonText">
    <w:name w:val="Balloon Text"/>
    <w:basedOn w:val="Normal"/>
    <w:link w:val="BalloonTextChar"/>
    <w:uiPriority w:val="99"/>
    <w:semiHidden/>
    <w:unhideWhenUsed/>
    <w:rsid w:val="0055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72ED"/>
  </w:style>
  <w:style w:type="paragraph" w:styleId="ListParagraph">
    <w:name w:val="List Paragraph"/>
    <w:basedOn w:val="Normal"/>
    <w:uiPriority w:val="99"/>
    <w:qFormat/>
    <w:rsid w:val="00947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45"/>
  </w:style>
  <w:style w:type="paragraph" w:styleId="Footer">
    <w:name w:val="footer"/>
    <w:basedOn w:val="Normal"/>
    <w:link w:val="FooterChar"/>
    <w:uiPriority w:val="99"/>
    <w:unhideWhenUsed/>
    <w:rsid w:val="00BC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45"/>
  </w:style>
  <w:style w:type="paragraph" w:styleId="BalloonText">
    <w:name w:val="Balloon Text"/>
    <w:basedOn w:val="Normal"/>
    <w:link w:val="BalloonTextChar"/>
    <w:uiPriority w:val="99"/>
    <w:semiHidden/>
    <w:unhideWhenUsed/>
    <w:rsid w:val="0055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Rob</cp:lastModifiedBy>
  <cp:revision>13</cp:revision>
  <cp:lastPrinted>2012-05-14T20:08:00Z</cp:lastPrinted>
  <dcterms:created xsi:type="dcterms:W3CDTF">2012-04-24T19:35:00Z</dcterms:created>
  <dcterms:modified xsi:type="dcterms:W3CDTF">2012-06-25T17:39:00Z</dcterms:modified>
</cp:coreProperties>
</file>