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8DD" w:rsidRPr="002728DD" w:rsidRDefault="002728DD" w:rsidP="002728DD">
      <w:pPr>
        <w:pStyle w:val="NoSpacing"/>
        <w:jc w:val="center"/>
        <w:rPr>
          <w:rFonts w:ascii="Candara" w:hAnsi="Candara"/>
          <w:sz w:val="24"/>
          <w:szCs w:val="24"/>
        </w:rPr>
      </w:pPr>
      <w:r w:rsidRPr="002728DD">
        <w:rPr>
          <w:rFonts w:ascii="Candara" w:hAnsi="Candara"/>
          <w:sz w:val="24"/>
          <w:szCs w:val="24"/>
        </w:rPr>
        <w:t>2013 Nevada Mine Rescue Contest</w:t>
      </w:r>
    </w:p>
    <w:p w:rsidR="002728DD" w:rsidRPr="002728DD" w:rsidRDefault="002728DD" w:rsidP="002728DD">
      <w:pPr>
        <w:pStyle w:val="NoSpacing"/>
        <w:jc w:val="center"/>
        <w:rPr>
          <w:rFonts w:ascii="Candara" w:hAnsi="Candara"/>
          <w:sz w:val="24"/>
          <w:szCs w:val="24"/>
        </w:rPr>
      </w:pPr>
      <w:r w:rsidRPr="002728DD">
        <w:rPr>
          <w:rFonts w:ascii="Candara" w:hAnsi="Candara"/>
          <w:sz w:val="24"/>
          <w:szCs w:val="24"/>
        </w:rPr>
        <w:t>Winnemucca, Nevada</w:t>
      </w:r>
    </w:p>
    <w:p w:rsidR="002728DD" w:rsidRDefault="002728DD" w:rsidP="002728DD">
      <w:pPr>
        <w:pStyle w:val="NoSpacing"/>
        <w:jc w:val="center"/>
        <w:rPr>
          <w:rFonts w:ascii="Candara" w:hAnsi="Candara"/>
          <w:sz w:val="24"/>
          <w:szCs w:val="24"/>
        </w:rPr>
      </w:pPr>
      <w:r w:rsidRPr="002728DD">
        <w:rPr>
          <w:rFonts w:ascii="Candara" w:hAnsi="Candara"/>
          <w:sz w:val="24"/>
          <w:szCs w:val="24"/>
        </w:rPr>
        <w:t>March 12, 2013</w:t>
      </w:r>
    </w:p>
    <w:p w:rsidR="002728DD" w:rsidRDefault="006F3C81" w:rsidP="002728DD">
      <w:pPr>
        <w:pStyle w:val="NoSpacing"/>
        <w:jc w:val="center"/>
        <w:rPr>
          <w:rFonts w:ascii="Candara" w:hAnsi="Candara"/>
          <w:sz w:val="24"/>
          <w:szCs w:val="24"/>
        </w:rPr>
      </w:pPr>
      <w:r>
        <w:rPr>
          <w:rFonts w:ascii="Candara" w:hAnsi="Candara"/>
          <w:sz w:val="24"/>
          <w:szCs w:val="24"/>
        </w:rPr>
        <w:t>Team Technician</w:t>
      </w:r>
      <w:r w:rsidR="008904D3">
        <w:rPr>
          <w:rFonts w:ascii="Candara" w:hAnsi="Candara"/>
          <w:sz w:val="24"/>
          <w:szCs w:val="24"/>
        </w:rPr>
        <w:t xml:space="preserve"> </w:t>
      </w:r>
      <w:r w:rsidR="002728DD">
        <w:rPr>
          <w:rFonts w:ascii="Candara" w:hAnsi="Candara"/>
          <w:sz w:val="24"/>
          <w:szCs w:val="24"/>
        </w:rPr>
        <w:t>Written Test</w:t>
      </w:r>
      <w:r>
        <w:rPr>
          <w:rFonts w:ascii="Candara" w:hAnsi="Candara"/>
          <w:sz w:val="24"/>
          <w:szCs w:val="24"/>
        </w:rPr>
        <w:t xml:space="preserve"> </w:t>
      </w:r>
      <w:r w:rsidR="009E1368">
        <w:rPr>
          <w:rFonts w:ascii="Candara" w:hAnsi="Candara"/>
          <w:sz w:val="24"/>
          <w:szCs w:val="24"/>
        </w:rPr>
        <w:t>–</w:t>
      </w:r>
      <w:r>
        <w:rPr>
          <w:rFonts w:ascii="Candara" w:hAnsi="Candara"/>
          <w:sz w:val="24"/>
          <w:szCs w:val="24"/>
        </w:rPr>
        <w:t xml:space="preserve"> </w:t>
      </w:r>
      <w:r w:rsidR="009E1368">
        <w:rPr>
          <w:rFonts w:ascii="Candara" w:hAnsi="Candara"/>
          <w:sz w:val="24"/>
          <w:szCs w:val="24"/>
        </w:rPr>
        <w:t>Dra</w:t>
      </w:r>
      <w:r w:rsidR="001875AD">
        <w:rPr>
          <w:rFonts w:ascii="Candara" w:hAnsi="Candara"/>
          <w:sz w:val="24"/>
          <w:szCs w:val="24"/>
        </w:rPr>
        <w:t>e</w:t>
      </w:r>
      <w:r w:rsidR="009E1368">
        <w:rPr>
          <w:rFonts w:ascii="Candara" w:hAnsi="Candara"/>
          <w:sz w:val="24"/>
          <w:szCs w:val="24"/>
        </w:rPr>
        <w:t>ger BG4</w:t>
      </w:r>
    </w:p>
    <w:p w:rsidR="006F3C81" w:rsidRDefault="006F3C81" w:rsidP="006F3C81">
      <w:pPr>
        <w:pStyle w:val="NoSpacing"/>
        <w:jc w:val="right"/>
        <w:rPr>
          <w:rFonts w:ascii="Candara" w:hAnsi="Candara"/>
          <w:sz w:val="24"/>
          <w:szCs w:val="24"/>
        </w:rPr>
      </w:pPr>
      <w:r>
        <w:rPr>
          <w:rFonts w:ascii="Candara" w:hAnsi="Candara"/>
          <w:sz w:val="24"/>
          <w:szCs w:val="24"/>
        </w:rPr>
        <w:t>Name: _____________________</w:t>
      </w:r>
    </w:p>
    <w:p w:rsidR="006F3C81" w:rsidRDefault="006F3C81" w:rsidP="006F3C81">
      <w:pPr>
        <w:pStyle w:val="NoSpacing"/>
        <w:jc w:val="right"/>
        <w:rPr>
          <w:rFonts w:ascii="Candara" w:hAnsi="Candara"/>
          <w:sz w:val="24"/>
          <w:szCs w:val="24"/>
        </w:rPr>
      </w:pPr>
      <w:r>
        <w:rPr>
          <w:rFonts w:ascii="Candara" w:hAnsi="Candara"/>
          <w:sz w:val="24"/>
          <w:szCs w:val="24"/>
        </w:rPr>
        <w:t>Company: _____________________</w:t>
      </w:r>
    </w:p>
    <w:p w:rsidR="006F3C81" w:rsidRDefault="006F3C81" w:rsidP="006F3C81">
      <w:pPr>
        <w:pStyle w:val="NoSpacing"/>
        <w:jc w:val="right"/>
        <w:rPr>
          <w:rFonts w:ascii="Candara" w:hAnsi="Candara"/>
          <w:sz w:val="24"/>
          <w:szCs w:val="24"/>
        </w:rPr>
      </w:pPr>
      <w:r>
        <w:rPr>
          <w:rFonts w:ascii="Candara" w:hAnsi="Candara"/>
          <w:sz w:val="24"/>
          <w:szCs w:val="24"/>
        </w:rPr>
        <w:t>Team: _____________________</w:t>
      </w:r>
    </w:p>
    <w:p w:rsidR="006F3C81" w:rsidRPr="002728DD" w:rsidRDefault="006F3C81" w:rsidP="006F3C81">
      <w:pPr>
        <w:pStyle w:val="NoSpacing"/>
        <w:jc w:val="right"/>
        <w:rPr>
          <w:rFonts w:ascii="Candara" w:hAnsi="Candara"/>
          <w:sz w:val="24"/>
          <w:szCs w:val="24"/>
        </w:rPr>
      </w:pPr>
      <w:r>
        <w:rPr>
          <w:rFonts w:ascii="Candara" w:hAnsi="Candara"/>
          <w:sz w:val="24"/>
          <w:szCs w:val="24"/>
        </w:rPr>
        <w:t>Arm Band # or Position: _____________________</w:t>
      </w:r>
    </w:p>
    <w:p w:rsidR="002728DD" w:rsidRDefault="002728DD" w:rsidP="002728DD">
      <w:pPr>
        <w:rPr>
          <w:rFonts w:ascii="Candara" w:hAnsi="Candara"/>
          <w:sz w:val="28"/>
          <w:szCs w:val="28"/>
        </w:rPr>
      </w:pPr>
    </w:p>
    <w:p w:rsidR="002728DD" w:rsidRDefault="002728DD" w:rsidP="002728DD">
      <w:pPr>
        <w:rPr>
          <w:rFonts w:ascii="Candara" w:hAnsi="Candara"/>
          <w:sz w:val="24"/>
          <w:szCs w:val="24"/>
        </w:rPr>
      </w:pPr>
      <w:r w:rsidRPr="002728DD">
        <w:rPr>
          <w:rFonts w:ascii="Candara" w:hAnsi="Candara"/>
          <w:sz w:val="24"/>
          <w:szCs w:val="24"/>
        </w:rPr>
        <w:t>Chose the correct</w:t>
      </w:r>
      <w:r>
        <w:rPr>
          <w:rFonts w:ascii="Candara" w:hAnsi="Candara"/>
          <w:sz w:val="24"/>
          <w:szCs w:val="24"/>
        </w:rPr>
        <w:t xml:space="preserve"> answer by </w:t>
      </w:r>
      <w:r w:rsidR="00D2509F">
        <w:rPr>
          <w:rFonts w:ascii="Candara" w:hAnsi="Candara"/>
          <w:sz w:val="24"/>
          <w:szCs w:val="24"/>
        </w:rPr>
        <w:t xml:space="preserve">circling the letter next to it </w:t>
      </w:r>
      <w:r>
        <w:rPr>
          <w:rFonts w:ascii="Candara" w:hAnsi="Candara"/>
          <w:sz w:val="24"/>
          <w:szCs w:val="24"/>
        </w:rPr>
        <w:t xml:space="preserve">using </w:t>
      </w:r>
      <w:r w:rsidR="00D2509F">
        <w:rPr>
          <w:rFonts w:ascii="Candara" w:hAnsi="Candara"/>
          <w:sz w:val="24"/>
          <w:szCs w:val="24"/>
        </w:rPr>
        <w:t>a</w:t>
      </w:r>
      <w:r>
        <w:rPr>
          <w:rFonts w:ascii="Candara" w:hAnsi="Candara"/>
          <w:sz w:val="24"/>
          <w:szCs w:val="24"/>
        </w:rPr>
        <w:t xml:space="preserve"> pencil.  If you make a mistake, please erase you</w:t>
      </w:r>
      <w:r w:rsidR="0055338C">
        <w:rPr>
          <w:rFonts w:ascii="Candara" w:hAnsi="Candara"/>
          <w:sz w:val="24"/>
          <w:szCs w:val="24"/>
        </w:rPr>
        <w:t>r</w:t>
      </w:r>
      <w:r>
        <w:rPr>
          <w:rFonts w:ascii="Candara" w:hAnsi="Candara"/>
          <w:sz w:val="24"/>
          <w:szCs w:val="24"/>
        </w:rPr>
        <w:t xml:space="preserve"> marks completely.</w:t>
      </w:r>
    </w:p>
    <w:p w:rsidR="001C6662" w:rsidRDefault="001C6662" w:rsidP="001C6662">
      <w:pPr>
        <w:jc w:val="center"/>
        <w:rPr>
          <w:rFonts w:ascii="Candara" w:hAnsi="Candara"/>
          <w:sz w:val="24"/>
          <w:szCs w:val="24"/>
        </w:rPr>
      </w:pPr>
      <w:r>
        <w:rPr>
          <w:rFonts w:ascii="Candara" w:hAnsi="Candara"/>
          <w:sz w:val="24"/>
          <w:szCs w:val="24"/>
        </w:rPr>
        <w:t>MSHA Publication 3027, Modules 2 and 3 (revised 2008)</w:t>
      </w:r>
    </w:p>
    <w:p w:rsidR="0055338C" w:rsidRDefault="008904D3" w:rsidP="0055338C">
      <w:pPr>
        <w:pStyle w:val="ListParagraph"/>
        <w:numPr>
          <w:ilvl w:val="0"/>
          <w:numId w:val="1"/>
        </w:numPr>
        <w:rPr>
          <w:rFonts w:ascii="Candara" w:hAnsi="Candara"/>
          <w:sz w:val="24"/>
          <w:szCs w:val="24"/>
        </w:rPr>
      </w:pPr>
      <w:r>
        <w:rPr>
          <w:rFonts w:ascii="Candara" w:hAnsi="Candara"/>
          <w:sz w:val="24"/>
          <w:szCs w:val="24"/>
        </w:rPr>
        <w:t>The formula used to find the quantity of air moving through a drift is:</w:t>
      </w:r>
    </w:p>
    <w:p w:rsidR="008904D3" w:rsidRDefault="008904D3" w:rsidP="008904D3">
      <w:pPr>
        <w:pStyle w:val="ListParagraph"/>
        <w:numPr>
          <w:ilvl w:val="1"/>
          <w:numId w:val="1"/>
        </w:numPr>
        <w:rPr>
          <w:rFonts w:ascii="Candara" w:hAnsi="Candara"/>
          <w:sz w:val="24"/>
          <w:szCs w:val="24"/>
        </w:rPr>
      </w:pPr>
      <w:r>
        <w:rPr>
          <w:rFonts w:ascii="Candara" w:hAnsi="Candara"/>
          <w:sz w:val="24"/>
          <w:szCs w:val="24"/>
        </w:rPr>
        <w:t>Quantity (ft</w:t>
      </w:r>
      <w:r w:rsidRPr="008904D3">
        <w:rPr>
          <w:rFonts w:ascii="Candara" w:hAnsi="Candara"/>
          <w:sz w:val="24"/>
          <w:szCs w:val="24"/>
          <w:vertAlign w:val="superscript"/>
        </w:rPr>
        <w:t>3</w:t>
      </w:r>
      <w:r>
        <w:rPr>
          <w:rFonts w:ascii="Candara" w:hAnsi="Candara"/>
          <w:sz w:val="24"/>
          <w:szCs w:val="24"/>
        </w:rPr>
        <w:t>) = Area (ft</w:t>
      </w:r>
      <w:r w:rsidRPr="008904D3">
        <w:rPr>
          <w:rFonts w:ascii="Candara" w:hAnsi="Candara"/>
          <w:sz w:val="24"/>
          <w:szCs w:val="24"/>
          <w:vertAlign w:val="superscript"/>
        </w:rPr>
        <w:t>2</w:t>
      </w:r>
      <w:r>
        <w:rPr>
          <w:rFonts w:ascii="Candara" w:hAnsi="Candara"/>
          <w:sz w:val="24"/>
          <w:szCs w:val="24"/>
        </w:rPr>
        <w:t xml:space="preserve">) x Velocity (ft/min.) </w:t>
      </w:r>
      <w:r>
        <w:rPr>
          <w:rFonts w:ascii="Candara" w:hAnsi="Candara"/>
          <w:color w:val="FF0000"/>
          <w:sz w:val="24"/>
          <w:szCs w:val="24"/>
        </w:rPr>
        <w:t>(#5, p</w:t>
      </w:r>
      <w:r w:rsidR="00733B2D">
        <w:rPr>
          <w:rFonts w:ascii="Candara" w:hAnsi="Candara"/>
          <w:color w:val="FF0000"/>
          <w:sz w:val="24"/>
          <w:szCs w:val="24"/>
        </w:rPr>
        <w:t>a</w:t>
      </w:r>
      <w:r>
        <w:rPr>
          <w:rFonts w:ascii="Candara" w:hAnsi="Candara"/>
          <w:color w:val="FF0000"/>
          <w:sz w:val="24"/>
          <w:szCs w:val="24"/>
        </w:rPr>
        <w:t>g</w:t>
      </w:r>
      <w:r w:rsidR="00733B2D">
        <w:rPr>
          <w:rFonts w:ascii="Candara" w:hAnsi="Candara"/>
          <w:color w:val="FF0000"/>
          <w:sz w:val="24"/>
          <w:szCs w:val="24"/>
        </w:rPr>
        <w:t>e</w:t>
      </w:r>
      <w:r>
        <w:rPr>
          <w:rFonts w:ascii="Candara" w:hAnsi="Candara"/>
          <w:color w:val="FF0000"/>
          <w:sz w:val="24"/>
          <w:szCs w:val="24"/>
        </w:rPr>
        <w:t xml:space="preserve"> 3-19, MSHA 3027)</w:t>
      </w:r>
    </w:p>
    <w:p w:rsidR="008904D3" w:rsidRDefault="008904D3" w:rsidP="008904D3">
      <w:pPr>
        <w:pStyle w:val="ListParagraph"/>
        <w:numPr>
          <w:ilvl w:val="1"/>
          <w:numId w:val="1"/>
        </w:numPr>
        <w:rPr>
          <w:rFonts w:ascii="Candara" w:hAnsi="Candara"/>
          <w:sz w:val="24"/>
          <w:szCs w:val="24"/>
        </w:rPr>
      </w:pPr>
      <w:r>
        <w:rPr>
          <w:rFonts w:ascii="Candara" w:hAnsi="Candara"/>
          <w:sz w:val="24"/>
          <w:szCs w:val="24"/>
        </w:rPr>
        <w:t>Quantity (ft</w:t>
      </w:r>
      <w:r w:rsidRPr="008904D3">
        <w:rPr>
          <w:rFonts w:ascii="Candara" w:hAnsi="Candara"/>
          <w:sz w:val="24"/>
          <w:szCs w:val="24"/>
          <w:vertAlign w:val="superscript"/>
        </w:rPr>
        <w:t>3</w:t>
      </w:r>
      <w:r>
        <w:rPr>
          <w:rFonts w:ascii="Candara" w:hAnsi="Candara"/>
          <w:sz w:val="24"/>
          <w:szCs w:val="24"/>
        </w:rPr>
        <w:t>) = Area (ft</w:t>
      </w:r>
      <w:r w:rsidRPr="008904D3">
        <w:rPr>
          <w:rFonts w:ascii="Candara" w:hAnsi="Candara"/>
          <w:sz w:val="24"/>
          <w:szCs w:val="24"/>
          <w:vertAlign w:val="superscript"/>
        </w:rPr>
        <w:t>2</w:t>
      </w:r>
      <w:r>
        <w:rPr>
          <w:rFonts w:ascii="Candara" w:hAnsi="Candara"/>
          <w:sz w:val="24"/>
          <w:szCs w:val="24"/>
        </w:rPr>
        <w:t>) x Velocity (ft/sec.</w:t>
      </w:r>
      <w:r w:rsidRPr="008904D3">
        <w:rPr>
          <w:rFonts w:ascii="Candara" w:hAnsi="Candara"/>
          <w:sz w:val="24"/>
          <w:szCs w:val="24"/>
          <w:vertAlign w:val="superscript"/>
        </w:rPr>
        <w:t>2</w:t>
      </w:r>
      <w:r>
        <w:rPr>
          <w:rFonts w:ascii="Candara" w:hAnsi="Candara"/>
          <w:sz w:val="24"/>
          <w:szCs w:val="24"/>
        </w:rPr>
        <w:t>)</w:t>
      </w:r>
    </w:p>
    <w:p w:rsidR="008904D3" w:rsidRDefault="008904D3" w:rsidP="008904D3">
      <w:pPr>
        <w:pStyle w:val="ListParagraph"/>
        <w:numPr>
          <w:ilvl w:val="1"/>
          <w:numId w:val="1"/>
        </w:numPr>
        <w:rPr>
          <w:rFonts w:ascii="Candara" w:hAnsi="Candara"/>
          <w:sz w:val="24"/>
          <w:szCs w:val="24"/>
        </w:rPr>
      </w:pPr>
      <w:r>
        <w:rPr>
          <w:rFonts w:ascii="Candara" w:hAnsi="Candara"/>
          <w:sz w:val="24"/>
          <w:szCs w:val="24"/>
        </w:rPr>
        <w:t>Quantity (ft</w:t>
      </w:r>
      <w:r w:rsidRPr="008904D3">
        <w:rPr>
          <w:rFonts w:ascii="Candara" w:hAnsi="Candara"/>
          <w:sz w:val="24"/>
          <w:szCs w:val="24"/>
          <w:vertAlign w:val="superscript"/>
        </w:rPr>
        <w:t>2</w:t>
      </w:r>
      <w:r>
        <w:rPr>
          <w:rFonts w:ascii="Candara" w:hAnsi="Candara"/>
          <w:sz w:val="24"/>
          <w:szCs w:val="24"/>
        </w:rPr>
        <w:t>) = Area (ft</w:t>
      </w:r>
      <w:r w:rsidRPr="008904D3">
        <w:rPr>
          <w:rFonts w:ascii="Candara" w:hAnsi="Candara"/>
          <w:sz w:val="24"/>
          <w:szCs w:val="24"/>
          <w:vertAlign w:val="superscript"/>
        </w:rPr>
        <w:t>2</w:t>
      </w:r>
      <w:r>
        <w:rPr>
          <w:rFonts w:ascii="Candara" w:hAnsi="Candara"/>
          <w:sz w:val="24"/>
          <w:szCs w:val="24"/>
        </w:rPr>
        <w:t>) x Velocity (ft/min.)</w:t>
      </w:r>
    </w:p>
    <w:p w:rsidR="008904D3" w:rsidRDefault="002E5AC1" w:rsidP="008904D3">
      <w:pPr>
        <w:pStyle w:val="ListParagraph"/>
        <w:numPr>
          <w:ilvl w:val="0"/>
          <w:numId w:val="1"/>
        </w:numPr>
        <w:rPr>
          <w:rFonts w:ascii="Candara" w:hAnsi="Candara"/>
          <w:sz w:val="24"/>
          <w:szCs w:val="24"/>
        </w:rPr>
      </w:pPr>
      <w:r>
        <w:rPr>
          <w:rFonts w:ascii="Candara" w:hAnsi="Candara"/>
          <w:sz w:val="24"/>
          <w:szCs w:val="24"/>
        </w:rPr>
        <w:t>It’s okay to alter ventilation without command center approval if:</w:t>
      </w:r>
    </w:p>
    <w:p w:rsidR="002E5AC1" w:rsidRDefault="002E5AC1" w:rsidP="002E5AC1">
      <w:pPr>
        <w:pStyle w:val="ListParagraph"/>
        <w:numPr>
          <w:ilvl w:val="1"/>
          <w:numId w:val="1"/>
        </w:numPr>
        <w:rPr>
          <w:rFonts w:ascii="Candara" w:hAnsi="Candara"/>
          <w:sz w:val="24"/>
          <w:szCs w:val="24"/>
        </w:rPr>
      </w:pPr>
      <w:r>
        <w:rPr>
          <w:rFonts w:ascii="Candara" w:hAnsi="Candara"/>
          <w:sz w:val="24"/>
          <w:szCs w:val="24"/>
        </w:rPr>
        <w:t>All team members agree it needs to be done.</w:t>
      </w:r>
    </w:p>
    <w:p w:rsidR="002E5AC1" w:rsidRDefault="002E5AC1" w:rsidP="002E5AC1">
      <w:pPr>
        <w:pStyle w:val="ListParagraph"/>
        <w:numPr>
          <w:ilvl w:val="1"/>
          <w:numId w:val="1"/>
        </w:numPr>
        <w:rPr>
          <w:rFonts w:ascii="Candara" w:hAnsi="Candara"/>
          <w:sz w:val="24"/>
          <w:szCs w:val="24"/>
        </w:rPr>
      </w:pPr>
      <w:r>
        <w:rPr>
          <w:rFonts w:ascii="Candara" w:hAnsi="Candara"/>
          <w:sz w:val="24"/>
          <w:szCs w:val="24"/>
        </w:rPr>
        <w:t>All fires have been extinguished.</w:t>
      </w:r>
    </w:p>
    <w:p w:rsidR="002E5AC1" w:rsidRDefault="002E5AC1" w:rsidP="002E5AC1">
      <w:pPr>
        <w:pStyle w:val="ListParagraph"/>
        <w:numPr>
          <w:ilvl w:val="1"/>
          <w:numId w:val="1"/>
        </w:numPr>
        <w:rPr>
          <w:rFonts w:ascii="Candara" w:hAnsi="Candara"/>
          <w:sz w:val="24"/>
          <w:szCs w:val="24"/>
        </w:rPr>
      </w:pPr>
      <w:r>
        <w:rPr>
          <w:rFonts w:ascii="Candara" w:hAnsi="Candara"/>
          <w:sz w:val="24"/>
          <w:szCs w:val="24"/>
        </w:rPr>
        <w:t>Gas readings at your present location are normal.</w:t>
      </w:r>
    </w:p>
    <w:p w:rsidR="002E5AC1" w:rsidRPr="002E5AC1" w:rsidRDefault="002E5AC1" w:rsidP="002E5AC1">
      <w:pPr>
        <w:pStyle w:val="ListParagraph"/>
        <w:numPr>
          <w:ilvl w:val="1"/>
          <w:numId w:val="1"/>
        </w:numPr>
        <w:rPr>
          <w:rFonts w:ascii="Candara" w:hAnsi="Candara"/>
          <w:sz w:val="24"/>
          <w:szCs w:val="24"/>
        </w:rPr>
      </w:pPr>
      <w:r>
        <w:rPr>
          <w:rFonts w:ascii="Candara" w:hAnsi="Candara"/>
          <w:sz w:val="24"/>
          <w:szCs w:val="24"/>
        </w:rPr>
        <w:t xml:space="preserve">None of the above </w:t>
      </w:r>
      <w:r>
        <w:rPr>
          <w:rFonts w:ascii="Candara" w:hAnsi="Candara"/>
          <w:color w:val="FF0000"/>
          <w:sz w:val="24"/>
          <w:szCs w:val="24"/>
        </w:rPr>
        <w:t>(Page 3-3, MSHA 3027)</w:t>
      </w:r>
    </w:p>
    <w:p w:rsidR="002E5AC1" w:rsidRDefault="00E36576" w:rsidP="002E5AC1">
      <w:pPr>
        <w:pStyle w:val="ListParagraph"/>
        <w:numPr>
          <w:ilvl w:val="0"/>
          <w:numId w:val="1"/>
        </w:numPr>
        <w:rPr>
          <w:rFonts w:ascii="Candara" w:hAnsi="Candara"/>
          <w:sz w:val="24"/>
          <w:szCs w:val="24"/>
        </w:rPr>
      </w:pPr>
      <w:r>
        <w:rPr>
          <w:rFonts w:ascii="Candara" w:hAnsi="Candara"/>
          <w:sz w:val="24"/>
          <w:szCs w:val="24"/>
        </w:rPr>
        <w:t>High levels (1000 ppm) of sulfur dioxide (SO</w:t>
      </w:r>
      <w:r w:rsidRPr="00E36576">
        <w:rPr>
          <w:rFonts w:ascii="Candara" w:hAnsi="Candara"/>
          <w:sz w:val="24"/>
          <w:szCs w:val="24"/>
          <w:vertAlign w:val="subscript"/>
        </w:rPr>
        <w:t>2</w:t>
      </w:r>
      <w:r>
        <w:rPr>
          <w:rFonts w:ascii="Candara" w:hAnsi="Candara"/>
          <w:sz w:val="24"/>
          <w:szCs w:val="24"/>
        </w:rPr>
        <w:t>) will explode violently when combined with 21% oxygen.</w:t>
      </w:r>
    </w:p>
    <w:p w:rsidR="00E36576" w:rsidRDefault="00E36576" w:rsidP="00E36576">
      <w:pPr>
        <w:pStyle w:val="ListParagraph"/>
        <w:numPr>
          <w:ilvl w:val="1"/>
          <w:numId w:val="1"/>
        </w:numPr>
        <w:rPr>
          <w:rFonts w:ascii="Candara" w:hAnsi="Candara"/>
          <w:sz w:val="24"/>
          <w:szCs w:val="24"/>
        </w:rPr>
      </w:pPr>
      <w:r>
        <w:rPr>
          <w:rFonts w:ascii="Candara" w:hAnsi="Candara"/>
          <w:sz w:val="24"/>
          <w:szCs w:val="24"/>
        </w:rPr>
        <w:t>True</w:t>
      </w:r>
    </w:p>
    <w:p w:rsidR="00E36576" w:rsidRDefault="00E36576" w:rsidP="00E36576">
      <w:pPr>
        <w:pStyle w:val="ListParagraph"/>
        <w:numPr>
          <w:ilvl w:val="1"/>
          <w:numId w:val="1"/>
        </w:numPr>
        <w:rPr>
          <w:rFonts w:ascii="Candara" w:hAnsi="Candara"/>
          <w:sz w:val="24"/>
          <w:szCs w:val="24"/>
        </w:rPr>
      </w:pPr>
      <w:r>
        <w:rPr>
          <w:rFonts w:ascii="Candara" w:hAnsi="Candara"/>
          <w:sz w:val="24"/>
          <w:szCs w:val="24"/>
        </w:rPr>
        <w:t xml:space="preserve">False </w:t>
      </w:r>
      <w:r>
        <w:rPr>
          <w:rFonts w:ascii="Candara" w:hAnsi="Candara"/>
          <w:color w:val="FF0000"/>
          <w:sz w:val="24"/>
          <w:szCs w:val="24"/>
        </w:rPr>
        <w:t>(Page 2-63, MSHA 3027)</w:t>
      </w:r>
    </w:p>
    <w:p w:rsidR="00E36576" w:rsidRDefault="00E36576" w:rsidP="00E36576">
      <w:pPr>
        <w:pStyle w:val="ListParagraph"/>
        <w:numPr>
          <w:ilvl w:val="0"/>
          <w:numId w:val="1"/>
        </w:numPr>
        <w:rPr>
          <w:rFonts w:ascii="Candara" w:hAnsi="Candara"/>
          <w:sz w:val="24"/>
          <w:szCs w:val="24"/>
        </w:rPr>
      </w:pPr>
      <w:r>
        <w:rPr>
          <w:rFonts w:ascii="Candara" w:hAnsi="Candara"/>
          <w:sz w:val="24"/>
          <w:szCs w:val="24"/>
        </w:rPr>
        <w:t>Hydrogen sulfide (H</w:t>
      </w:r>
      <w:r w:rsidRPr="00E36576">
        <w:rPr>
          <w:rFonts w:ascii="Candara" w:hAnsi="Candara"/>
          <w:sz w:val="24"/>
          <w:szCs w:val="24"/>
          <w:vertAlign w:val="subscript"/>
        </w:rPr>
        <w:t>2</w:t>
      </w:r>
      <w:r w:rsidR="00D2509F">
        <w:rPr>
          <w:rFonts w:ascii="Candara" w:hAnsi="Candara"/>
          <w:sz w:val="24"/>
          <w:szCs w:val="24"/>
        </w:rPr>
        <w:t>S) is</w:t>
      </w:r>
      <w:r w:rsidR="00F51318">
        <w:rPr>
          <w:rFonts w:ascii="Candara" w:hAnsi="Candara"/>
          <w:sz w:val="24"/>
          <w:szCs w:val="24"/>
        </w:rPr>
        <w:t xml:space="preserve"> only considered a toxic gas.</w:t>
      </w:r>
    </w:p>
    <w:p w:rsidR="00F51318" w:rsidRDefault="00F51318" w:rsidP="00F51318">
      <w:pPr>
        <w:pStyle w:val="ListParagraph"/>
        <w:numPr>
          <w:ilvl w:val="1"/>
          <w:numId w:val="1"/>
        </w:numPr>
        <w:rPr>
          <w:rFonts w:ascii="Candara" w:hAnsi="Candara"/>
          <w:sz w:val="24"/>
          <w:szCs w:val="24"/>
        </w:rPr>
      </w:pPr>
      <w:r>
        <w:rPr>
          <w:rFonts w:ascii="Candara" w:hAnsi="Candara"/>
          <w:sz w:val="24"/>
          <w:szCs w:val="24"/>
        </w:rPr>
        <w:t>True</w:t>
      </w:r>
    </w:p>
    <w:p w:rsidR="00F51318" w:rsidRDefault="00F51318" w:rsidP="00F51318">
      <w:pPr>
        <w:pStyle w:val="ListParagraph"/>
        <w:numPr>
          <w:ilvl w:val="1"/>
          <w:numId w:val="1"/>
        </w:numPr>
        <w:rPr>
          <w:rFonts w:ascii="Candara" w:hAnsi="Candara"/>
          <w:sz w:val="24"/>
          <w:szCs w:val="24"/>
        </w:rPr>
      </w:pPr>
      <w:r>
        <w:rPr>
          <w:rFonts w:ascii="Candara" w:hAnsi="Candara"/>
          <w:sz w:val="24"/>
          <w:szCs w:val="24"/>
        </w:rPr>
        <w:t xml:space="preserve">False </w:t>
      </w:r>
      <w:r>
        <w:rPr>
          <w:rFonts w:ascii="Candara" w:hAnsi="Candara"/>
          <w:color w:val="FF0000"/>
          <w:sz w:val="24"/>
          <w:szCs w:val="24"/>
        </w:rPr>
        <w:t>(Page 2-61, MSHA 3027)</w:t>
      </w:r>
    </w:p>
    <w:p w:rsidR="00F51318" w:rsidRDefault="00663210" w:rsidP="00F51318">
      <w:pPr>
        <w:pStyle w:val="ListParagraph"/>
        <w:numPr>
          <w:ilvl w:val="0"/>
          <w:numId w:val="1"/>
        </w:numPr>
        <w:rPr>
          <w:rFonts w:ascii="Candara" w:hAnsi="Candara"/>
          <w:sz w:val="24"/>
          <w:szCs w:val="24"/>
        </w:rPr>
      </w:pPr>
      <w:r>
        <w:rPr>
          <w:rFonts w:ascii="Candara" w:hAnsi="Candara"/>
          <w:sz w:val="24"/>
          <w:szCs w:val="24"/>
        </w:rPr>
        <w:t>After Damp is:</w:t>
      </w:r>
    </w:p>
    <w:p w:rsidR="00663210" w:rsidRDefault="00663210" w:rsidP="00663210">
      <w:pPr>
        <w:pStyle w:val="ListParagraph"/>
        <w:numPr>
          <w:ilvl w:val="1"/>
          <w:numId w:val="1"/>
        </w:numPr>
        <w:rPr>
          <w:rFonts w:ascii="Candara" w:hAnsi="Candara"/>
          <w:sz w:val="24"/>
          <w:szCs w:val="24"/>
        </w:rPr>
      </w:pPr>
      <w:r>
        <w:rPr>
          <w:rFonts w:ascii="Candara" w:hAnsi="Candara"/>
          <w:sz w:val="24"/>
          <w:szCs w:val="24"/>
        </w:rPr>
        <w:t>Toxic and explosive</w:t>
      </w:r>
    </w:p>
    <w:p w:rsidR="00663210" w:rsidRDefault="00663210" w:rsidP="00663210">
      <w:pPr>
        <w:pStyle w:val="ListParagraph"/>
        <w:numPr>
          <w:ilvl w:val="1"/>
          <w:numId w:val="1"/>
        </w:numPr>
        <w:rPr>
          <w:rFonts w:ascii="Candara" w:hAnsi="Candara"/>
          <w:sz w:val="24"/>
          <w:szCs w:val="24"/>
        </w:rPr>
      </w:pPr>
      <w:r>
        <w:rPr>
          <w:rFonts w:ascii="Candara" w:hAnsi="Candara"/>
          <w:sz w:val="24"/>
          <w:szCs w:val="24"/>
        </w:rPr>
        <w:t>A mixture of four mine gasses</w:t>
      </w:r>
    </w:p>
    <w:p w:rsidR="00663210" w:rsidRDefault="00663210" w:rsidP="00663210">
      <w:pPr>
        <w:pStyle w:val="ListParagraph"/>
        <w:numPr>
          <w:ilvl w:val="1"/>
          <w:numId w:val="1"/>
        </w:numPr>
        <w:rPr>
          <w:rFonts w:ascii="Candara" w:hAnsi="Candara"/>
          <w:sz w:val="24"/>
          <w:szCs w:val="24"/>
        </w:rPr>
      </w:pPr>
      <w:r>
        <w:rPr>
          <w:rFonts w:ascii="Candara" w:hAnsi="Candara"/>
          <w:sz w:val="24"/>
          <w:szCs w:val="24"/>
        </w:rPr>
        <w:t>Is always present after a mine fire or explosion</w:t>
      </w:r>
    </w:p>
    <w:p w:rsidR="00663210" w:rsidRDefault="00663210" w:rsidP="00663210">
      <w:pPr>
        <w:pStyle w:val="ListParagraph"/>
        <w:numPr>
          <w:ilvl w:val="1"/>
          <w:numId w:val="1"/>
        </w:numPr>
        <w:rPr>
          <w:rFonts w:ascii="Candara" w:hAnsi="Candara"/>
          <w:sz w:val="24"/>
          <w:szCs w:val="24"/>
        </w:rPr>
      </w:pPr>
      <w:r>
        <w:rPr>
          <w:rFonts w:ascii="Candara" w:hAnsi="Candara"/>
          <w:sz w:val="24"/>
          <w:szCs w:val="24"/>
        </w:rPr>
        <w:t>A and C</w:t>
      </w:r>
      <w:r w:rsidR="00046481">
        <w:rPr>
          <w:rFonts w:ascii="Candara" w:hAnsi="Candara"/>
          <w:sz w:val="24"/>
          <w:szCs w:val="24"/>
        </w:rPr>
        <w:t xml:space="preserve"> </w:t>
      </w:r>
      <w:r w:rsidR="00046481">
        <w:rPr>
          <w:rFonts w:ascii="Candara" w:hAnsi="Candara"/>
          <w:color w:val="FF0000"/>
          <w:sz w:val="24"/>
          <w:szCs w:val="24"/>
        </w:rPr>
        <w:t>(Pages 2-27 &amp; 2-28, MSHA 3027)</w:t>
      </w:r>
    </w:p>
    <w:p w:rsidR="00663210" w:rsidRDefault="00663210" w:rsidP="00663210">
      <w:pPr>
        <w:pStyle w:val="ListParagraph"/>
        <w:numPr>
          <w:ilvl w:val="1"/>
          <w:numId w:val="1"/>
        </w:numPr>
        <w:rPr>
          <w:rFonts w:ascii="Candara" w:hAnsi="Candara"/>
          <w:sz w:val="24"/>
          <w:szCs w:val="24"/>
        </w:rPr>
      </w:pPr>
      <w:r>
        <w:rPr>
          <w:rFonts w:ascii="Candara" w:hAnsi="Candara"/>
          <w:sz w:val="24"/>
          <w:szCs w:val="24"/>
        </w:rPr>
        <w:t>None of the above</w:t>
      </w:r>
    </w:p>
    <w:p w:rsidR="00046481" w:rsidRDefault="00A052E9" w:rsidP="00046481">
      <w:pPr>
        <w:pStyle w:val="ListParagraph"/>
        <w:numPr>
          <w:ilvl w:val="0"/>
          <w:numId w:val="1"/>
        </w:numPr>
        <w:rPr>
          <w:rFonts w:ascii="Candara" w:hAnsi="Candara"/>
          <w:sz w:val="24"/>
          <w:szCs w:val="24"/>
        </w:rPr>
      </w:pPr>
      <w:r>
        <w:rPr>
          <w:rFonts w:ascii="Candara" w:hAnsi="Candara"/>
          <w:sz w:val="24"/>
          <w:szCs w:val="24"/>
        </w:rPr>
        <w:t>Gas diffuses slowly in higher temperatures.</w:t>
      </w:r>
    </w:p>
    <w:p w:rsidR="00A052E9" w:rsidRDefault="00A052E9" w:rsidP="00A052E9">
      <w:pPr>
        <w:pStyle w:val="ListParagraph"/>
        <w:numPr>
          <w:ilvl w:val="1"/>
          <w:numId w:val="1"/>
        </w:numPr>
        <w:rPr>
          <w:rFonts w:ascii="Candara" w:hAnsi="Candara"/>
          <w:sz w:val="24"/>
          <w:szCs w:val="24"/>
        </w:rPr>
      </w:pPr>
      <w:r>
        <w:rPr>
          <w:rFonts w:ascii="Candara" w:hAnsi="Candara"/>
          <w:sz w:val="24"/>
          <w:szCs w:val="24"/>
        </w:rPr>
        <w:t>True</w:t>
      </w:r>
    </w:p>
    <w:p w:rsidR="00A052E9" w:rsidRPr="00A052E9" w:rsidRDefault="00A052E9" w:rsidP="00A052E9">
      <w:pPr>
        <w:pStyle w:val="ListParagraph"/>
        <w:numPr>
          <w:ilvl w:val="1"/>
          <w:numId w:val="1"/>
        </w:numPr>
        <w:rPr>
          <w:rFonts w:ascii="Candara" w:hAnsi="Candara"/>
          <w:sz w:val="24"/>
          <w:szCs w:val="24"/>
        </w:rPr>
      </w:pPr>
      <w:r>
        <w:rPr>
          <w:rFonts w:ascii="Candara" w:hAnsi="Candara"/>
          <w:sz w:val="24"/>
          <w:szCs w:val="24"/>
        </w:rPr>
        <w:t xml:space="preserve">False </w:t>
      </w:r>
      <w:r>
        <w:rPr>
          <w:rFonts w:ascii="Candara" w:hAnsi="Candara"/>
          <w:color w:val="FF0000"/>
          <w:sz w:val="24"/>
          <w:szCs w:val="24"/>
        </w:rPr>
        <w:t>(Page 2-39, MSHA 3027)</w:t>
      </w:r>
    </w:p>
    <w:p w:rsidR="00A052E9" w:rsidRDefault="00A052E9" w:rsidP="00A052E9">
      <w:pPr>
        <w:pStyle w:val="ListParagraph"/>
        <w:numPr>
          <w:ilvl w:val="0"/>
          <w:numId w:val="1"/>
        </w:numPr>
        <w:rPr>
          <w:rFonts w:ascii="Candara" w:hAnsi="Candara"/>
          <w:sz w:val="24"/>
          <w:szCs w:val="24"/>
        </w:rPr>
      </w:pPr>
      <w:r>
        <w:rPr>
          <w:rFonts w:ascii="Candara" w:hAnsi="Candara"/>
          <w:sz w:val="24"/>
          <w:szCs w:val="24"/>
        </w:rPr>
        <w:t>A “line brattice” is used to</w:t>
      </w:r>
    </w:p>
    <w:p w:rsidR="00A052E9" w:rsidRDefault="00A052E9" w:rsidP="00A052E9">
      <w:pPr>
        <w:pStyle w:val="ListParagraph"/>
        <w:numPr>
          <w:ilvl w:val="1"/>
          <w:numId w:val="1"/>
        </w:numPr>
        <w:rPr>
          <w:rFonts w:ascii="Candara" w:hAnsi="Candara"/>
          <w:sz w:val="24"/>
          <w:szCs w:val="24"/>
        </w:rPr>
      </w:pPr>
      <w:r>
        <w:rPr>
          <w:rFonts w:ascii="Candara" w:hAnsi="Candara"/>
          <w:sz w:val="24"/>
          <w:szCs w:val="24"/>
        </w:rPr>
        <w:t>Connect two points on a mine map.</w:t>
      </w:r>
    </w:p>
    <w:p w:rsidR="00A052E9" w:rsidRDefault="00A052E9" w:rsidP="00A052E9">
      <w:pPr>
        <w:pStyle w:val="ListParagraph"/>
        <w:numPr>
          <w:ilvl w:val="1"/>
          <w:numId w:val="1"/>
        </w:numPr>
        <w:rPr>
          <w:rFonts w:ascii="Candara" w:hAnsi="Candara"/>
          <w:sz w:val="24"/>
          <w:szCs w:val="24"/>
        </w:rPr>
      </w:pPr>
      <w:r>
        <w:rPr>
          <w:rFonts w:ascii="Candara" w:hAnsi="Candara"/>
          <w:sz w:val="24"/>
          <w:szCs w:val="24"/>
        </w:rPr>
        <w:t xml:space="preserve">Direct air to flush out noxious or explosive gasses. </w:t>
      </w:r>
      <w:r>
        <w:rPr>
          <w:rFonts w:ascii="Candara" w:hAnsi="Candara"/>
          <w:color w:val="FF0000"/>
          <w:sz w:val="24"/>
          <w:szCs w:val="24"/>
        </w:rPr>
        <w:t>(Page 3-24, MSHA 3027)</w:t>
      </w:r>
    </w:p>
    <w:p w:rsidR="00A052E9" w:rsidRDefault="00A052E9" w:rsidP="00A052E9">
      <w:pPr>
        <w:pStyle w:val="ListParagraph"/>
        <w:numPr>
          <w:ilvl w:val="1"/>
          <w:numId w:val="1"/>
        </w:numPr>
        <w:rPr>
          <w:rFonts w:ascii="Candara" w:hAnsi="Candara"/>
          <w:sz w:val="24"/>
          <w:szCs w:val="24"/>
        </w:rPr>
      </w:pPr>
      <w:r>
        <w:rPr>
          <w:rFonts w:ascii="Candara" w:hAnsi="Candara"/>
          <w:sz w:val="24"/>
          <w:szCs w:val="24"/>
        </w:rPr>
        <w:t>Divert water.</w:t>
      </w:r>
    </w:p>
    <w:p w:rsidR="00A052E9" w:rsidRDefault="00A052E9" w:rsidP="00A052E9">
      <w:pPr>
        <w:pStyle w:val="ListParagraph"/>
        <w:numPr>
          <w:ilvl w:val="0"/>
          <w:numId w:val="1"/>
        </w:numPr>
        <w:rPr>
          <w:rFonts w:ascii="Candara" w:hAnsi="Candara"/>
          <w:sz w:val="24"/>
          <w:szCs w:val="24"/>
        </w:rPr>
      </w:pPr>
      <w:r>
        <w:rPr>
          <w:rFonts w:ascii="Candara" w:hAnsi="Candara"/>
          <w:sz w:val="24"/>
          <w:szCs w:val="24"/>
        </w:rPr>
        <w:lastRenderedPageBreak/>
        <w:t>Overcasts are</w:t>
      </w:r>
      <w:r w:rsidR="005B4405">
        <w:rPr>
          <w:rFonts w:ascii="Candara" w:hAnsi="Candara"/>
          <w:sz w:val="24"/>
          <w:szCs w:val="24"/>
        </w:rPr>
        <w:t xml:space="preserve"> normally</w:t>
      </w:r>
      <w:r>
        <w:rPr>
          <w:rFonts w:ascii="Candara" w:hAnsi="Candara"/>
          <w:sz w:val="24"/>
          <w:szCs w:val="24"/>
        </w:rPr>
        <w:t xml:space="preserve"> used to</w:t>
      </w:r>
    </w:p>
    <w:p w:rsidR="00A052E9" w:rsidRDefault="00A052E9" w:rsidP="00A052E9">
      <w:pPr>
        <w:pStyle w:val="ListParagraph"/>
        <w:numPr>
          <w:ilvl w:val="1"/>
          <w:numId w:val="1"/>
        </w:numPr>
        <w:rPr>
          <w:rFonts w:ascii="Candara" w:hAnsi="Candara"/>
          <w:sz w:val="24"/>
          <w:szCs w:val="24"/>
        </w:rPr>
      </w:pPr>
      <w:r>
        <w:rPr>
          <w:rFonts w:ascii="Candara" w:hAnsi="Candara"/>
          <w:sz w:val="24"/>
          <w:szCs w:val="24"/>
        </w:rPr>
        <w:t>Allow two air currents to cross</w:t>
      </w:r>
      <w:r w:rsidR="005B4405">
        <w:rPr>
          <w:rFonts w:ascii="Candara" w:hAnsi="Candara"/>
          <w:sz w:val="24"/>
          <w:szCs w:val="24"/>
        </w:rPr>
        <w:t xml:space="preserve"> at intersections</w:t>
      </w:r>
      <w:r>
        <w:rPr>
          <w:rFonts w:ascii="Candara" w:hAnsi="Candara"/>
          <w:sz w:val="24"/>
          <w:szCs w:val="24"/>
        </w:rPr>
        <w:t xml:space="preserve"> without mixing.</w:t>
      </w:r>
      <w:r w:rsidR="005B4405">
        <w:rPr>
          <w:rFonts w:ascii="Candara" w:hAnsi="Candara"/>
          <w:sz w:val="24"/>
          <w:szCs w:val="24"/>
        </w:rPr>
        <w:t xml:space="preserve"> </w:t>
      </w:r>
      <w:r w:rsidR="005B4405">
        <w:rPr>
          <w:rFonts w:ascii="Candara" w:hAnsi="Candara"/>
          <w:color w:val="FF0000"/>
          <w:sz w:val="24"/>
          <w:szCs w:val="24"/>
        </w:rPr>
        <w:t>(Page 3-11, MSHA 3027)</w:t>
      </w:r>
    </w:p>
    <w:p w:rsidR="00A052E9" w:rsidRDefault="00A052E9" w:rsidP="00A052E9">
      <w:pPr>
        <w:pStyle w:val="ListParagraph"/>
        <w:numPr>
          <w:ilvl w:val="1"/>
          <w:numId w:val="1"/>
        </w:numPr>
        <w:rPr>
          <w:rFonts w:ascii="Candara" w:hAnsi="Candara"/>
          <w:sz w:val="24"/>
          <w:szCs w:val="24"/>
        </w:rPr>
      </w:pPr>
      <w:r>
        <w:rPr>
          <w:rFonts w:ascii="Candara" w:hAnsi="Candara"/>
          <w:sz w:val="24"/>
          <w:szCs w:val="24"/>
        </w:rPr>
        <w:t>Allow drainage</w:t>
      </w:r>
    </w:p>
    <w:p w:rsidR="005B4405" w:rsidRDefault="005B4405" w:rsidP="00A052E9">
      <w:pPr>
        <w:pStyle w:val="ListParagraph"/>
        <w:numPr>
          <w:ilvl w:val="1"/>
          <w:numId w:val="1"/>
        </w:numPr>
        <w:rPr>
          <w:rFonts w:ascii="Candara" w:hAnsi="Candara"/>
          <w:sz w:val="24"/>
          <w:szCs w:val="24"/>
        </w:rPr>
      </w:pPr>
      <w:r>
        <w:rPr>
          <w:rFonts w:ascii="Candara" w:hAnsi="Candara"/>
          <w:sz w:val="24"/>
          <w:szCs w:val="24"/>
        </w:rPr>
        <w:t>Neither of the above</w:t>
      </w:r>
    </w:p>
    <w:p w:rsidR="005B4405" w:rsidRDefault="005B4405" w:rsidP="005B4405">
      <w:pPr>
        <w:pStyle w:val="ListParagraph"/>
        <w:numPr>
          <w:ilvl w:val="0"/>
          <w:numId w:val="1"/>
        </w:numPr>
        <w:rPr>
          <w:rFonts w:ascii="Candara" w:hAnsi="Candara"/>
          <w:sz w:val="24"/>
          <w:szCs w:val="24"/>
        </w:rPr>
      </w:pPr>
      <w:r>
        <w:rPr>
          <w:rFonts w:ascii="Candara" w:hAnsi="Candara"/>
          <w:sz w:val="24"/>
          <w:szCs w:val="24"/>
        </w:rPr>
        <w:t>Bulkhead and stopping mean the same thing when it comes to ventilation.</w:t>
      </w:r>
    </w:p>
    <w:p w:rsidR="005B4405" w:rsidRDefault="005B4405" w:rsidP="005B4405">
      <w:pPr>
        <w:pStyle w:val="ListParagraph"/>
        <w:numPr>
          <w:ilvl w:val="1"/>
          <w:numId w:val="1"/>
        </w:numPr>
        <w:rPr>
          <w:rFonts w:ascii="Candara" w:hAnsi="Candara"/>
          <w:sz w:val="24"/>
          <w:szCs w:val="24"/>
        </w:rPr>
      </w:pPr>
      <w:r>
        <w:rPr>
          <w:rFonts w:ascii="Candara" w:hAnsi="Candara"/>
          <w:sz w:val="24"/>
          <w:szCs w:val="24"/>
        </w:rPr>
        <w:t xml:space="preserve">True </w:t>
      </w:r>
      <w:r>
        <w:rPr>
          <w:rFonts w:ascii="Candara" w:hAnsi="Candara"/>
          <w:color w:val="FF0000"/>
          <w:sz w:val="24"/>
          <w:szCs w:val="24"/>
        </w:rPr>
        <w:t>(Page 3-8, MSHA 3027)</w:t>
      </w:r>
    </w:p>
    <w:p w:rsidR="005B4405" w:rsidRDefault="005B4405" w:rsidP="005B4405">
      <w:pPr>
        <w:pStyle w:val="ListParagraph"/>
        <w:numPr>
          <w:ilvl w:val="1"/>
          <w:numId w:val="1"/>
        </w:numPr>
        <w:rPr>
          <w:rFonts w:ascii="Candara" w:hAnsi="Candara"/>
          <w:sz w:val="24"/>
          <w:szCs w:val="24"/>
        </w:rPr>
      </w:pPr>
      <w:r>
        <w:rPr>
          <w:rFonts w:ascii="Candara" w:hAnsi="Candara"/>
          <w:sz w:val="24"/>
          <w:szCs w:val="24"/>
        </w:rPr>
        <w:t>False</w:t>
      </w:r>
    </w:p>
    <w:p w:rsidR="005B4405" w:rsidRDefault="005B4405" w:rsidP="005B4405">
      <w:pPr>
        <w:pStyle w:val="ListParagraph"/>
        <w:numPr>
          <w:ilvl w:val="0"/>
          <w:numId w:val="1"/>
        </w:numPr>
        <w:rPr>
          <w:rFonts w:ascii="Candara" w:hAnsi="Candara"/>
          <w:sz w:val="24"/>
          <w:szCs w:val="24"/>
        </w:rPr>
      </w:pPr>
      <w:r>
        <w:rPr>
          <w:rFonts w:ascii="Candara" w:hAnsi="Candara"/>
          <w:sz w:val="24"/>
          <w:szCs w:val="24"/>
        </w:rPr>
        <w:t>Hydrogen Sulfide has an explosive range of ______ in normal air</w:t>
      </w:r>
    </w:p>
    <w:p w:rsidR="005B4405" w:rsidRDefault="005B4405" w:rsidP="005B4405">
      <w:pPr>
        <w:pStyle w:val="ListParagraph"/>
        <w:numPr>
          <w:ilvl w:val="1"/>
          <w:numId w:val="1"/>
        </w:numPr>
        <w:rPr>
          <w:rFonts w:ascii="Candara" w:hAnsi="Candara"/>
          <w:sz w:val="24"/>
          <w:szCs w:val="24"/>
        </w:rPr>
      </w:pPr>
      <w:r>
        <w:rPr>
          <w:rFonts w:ascii="Candara" w:hAnsi="Candara"/>
          <w:sz w:val="24"/>
          <w:szCs w:val="24"/>
        </w:rPr>
        <w:t>3.4 to 54.5%</w:t>
      </w:r>
    </w:p>
    <w:p w:rsidR="005B4405" w:rsidRDefault="005B4405" w:rsidP="005B4405">
      <w:pPr>
        <w:pStyle w:val="ListParagraph"/>
        <w:numPr>
          <w:ilvl w:val="1"/>
          <w:numId w:val="1"/>
        </w:numPr>
        <w:rPr>
          <w:rFonts w:ascii="Candara" w:hAnsi="Candara"/>
          <w:sz w:val="24"/>
          <w:szCs w:val="24"/>
        </w:rPr>
      </w:pPr>
      <w:r>
        <w:rPr>
          <w:rFonts w:ascii="Candara" w:hAnsi="Candara"/>
          <w:sz w:val="24"/>
          <w:szCs w:val="24"/>
        </w:rPr>
        <w:t>4.3 to 45.5 ppm</w:t>
      </w:r>
    </w:p>
    <w:p w:rsidR="005B4405" w:rsidRDefault="005B4405" w:rsidP="005B4405">
      <w:pPr>
        <w:pStyle w:val="ListParagraph"/>
        <w:numPr>
          <w:ilvl w:val="1"/>
          <w:numId w:val="1"/>
        </w:numPr>
        <w:rPr>
          <w:rFonts w:ascii="Candara" w:hAnsi="Candara"/>
          <w:sz w:val="24"/>
          <w:szCs w:val="24"/>
        </w:rPr>
      </w:pPr>
      <w:r>
        <w:rPr>
          <w:rFonts w:ascii="Candara" w:hAnsi="Candara"/>
          <w:sz w:val="24"/>
          <w:szCs w:val="24"/>
        </w:rPr>
        <w:t>5 to 15%</w:t>
      </w:r>
    </w:p>
    <w:p w:rsidR="005B4405" w:rsidRPr="001C6662" w:rsidRDefault="005B4405" w:rsidP="005B4405">
      <w:pPr>
        <w:pStyle w:val="ListParagraph"/>
        <w:numPr>
          <w:ilvl w:val="1"/>
          <w:numId w:val="1"/>
        </w:numPr>
        <w:rPr>
          <w:rFonts w:ascii="Candara" w:hAnsi="Candara"/>
          <w:sz w:val="24"/>
          <w:szCs w:val="24"/>
        </w:rPr>
      </w:pPr>
      <w:r>
        <w:rPr>
          <w:rFonts w:ascii="Candara" w:hAnsi="Candara"/>
          <w:sz w:val="24"/>
          <w:szCs w:val="24"/>
        </w:rPr>
        <w:t xml:space="preserve">4.3 to 45.5%  </w:t>
      </w:r>
      <w:r>
        <w:rPr>
          <w:rFonts w:ascii="Candara" w:hAnsi="Candara"/>
          <w:color w:val="FF0000"/>
          <w:sz w:val="24"/>
          <w:szCs w:val="24"/>
        </w:rPr>
        <w:t>(Page 2-61, MSHA 3027)</w:t>
      </w:r>
    </w:p>
    <w:p w:rsidR="001C6662" w:rsidRDefault="00786C7F" w:rsidP="00786C7F">
      <w:pPr>
        <w:rPr>
          <w:rFonts w:ascii="Candara" w:hAnsi="Candara"/>
          <w:sz w:val="24"/>
          <w:szCs w:val="24"/>
        </w:rPr>
      </w:pPr>
      <w:r>
        <w:rPr>
          <w:rFonts w:ascii="Candara" w:hAnsi="Candara"/>
          <w:sz w:val="24"/>
          <w:szCs w:val="24"/>
        </w:rPr>
        <w:t>Dra</w:t>
      </w:r>
      <w:r w:rsidR="001875AD">
        <w:rPr>
          <w:rFonts w:ascii="Candara" w:hAnsi="Candara"/>
          <w:sz w:val="24"/>
          <w:szCs w:val="24"/>
        </w:rPr>
        <w:t>e</w:t>
      </w:r>
      <w:r>
        <w:rPr>
          <w:rFonts w:ascii="Candara" w:hAnsi="Candara"/>
          <w:sz w:val="24"/>
          <w:szCs w:val="24"/>
        </w:rPr>
        <w:t>ger BG4 Questions</w:t>
      </w:r>
    </w:p>
    <w:p w:rsidR="00786C7F" w:rsidRDefault="00786C7F" w:rsidP="00786C7F">
      <w:pPr>
        <w:pStyle w:val="ListParagraph"/>
        <w:numPr>
          <w:ilvl w:val="0"/>
          <w:numId w:val="1"/>
        </w:numPr>
        <w:rPr>
          <w:rFonts w:ascii="Candara" w:hAnsi="Candara"/>
          <w:sz w:val="24"/>
          <w:szCs w:val="24"/>
        </w:rPr>
      </w:pPr>
      <w:r>
        <w:rPr>
          <w:rFonts w:ascii="Candara" w:hAnsi="Candara"/>
          <w:sz w:val="24"/>
          <w:szCs w:val="24"/>
        </w:rPr>
        <w:t>Repair and general overhaul of the apparatus may only be carried out by Draeger personnel.</w:t>
      </w:r>
    </w:p>
    <w:p w:rsidR="00786C7F" w:rsidRDefault="00786C7F" w:rsidP="00786C7F">
      <w:pPr>
        <w:pStyle w:val="ListParagraph"/>
        <w:numPr>
          <w:ilvl w:val="1"/>
          <w:numId w:val="1"/>
        </w:numPr>
        <w:rPr>
          <w:rFonts w:ascii="Candara" w:hAnsi="Candara"/>
          <w:sz w:val="24"/>
          <w:szCs w:val="24"/>
        </w:rPr>
      </w:pPr>
      <w:r>
        <w:rPr>
          <w:rFonts w:ascii="Candara" w:hAnsi="Candara"/>
          <w:sz w:val="24"/>
          <w:szCs w:val="24"/>
        </w:rPr>
        <w:t>True</w:t>
      </w:r>
    </w:p>
    <w:p w:rsidR="00786C7F" w:rsidRDefault="00786C7F" w:rsidP="00786C7F">
      <w:pPr>
        <w:pStyle w:val="ListParagraph"/>
        <w:numPr>
          <w:ilvl w:val="1"/>
          <w:numId w:val="1"/>
        </w:numPr>
        <w:rPr>
          <w:rFonts w:ascii="Candara" w:hAnsi="Candara"/>
          <w:sz w:val="24"/>
          <w:szCs w:val="24"/>
        </w:rPr>
      </w:pPr>
      <w:r>
        <w:rPr>
          <w:rFonts w:ascii="Candara" w:hAnsi="Candara"/>
          <w:sz w:val="24"/>
          <w:szCs w:val="24"/>
        </w:rPr>
        <w:t xml:space="preserve">False </w:t>
      </w:r>
      <w:r>
        <w:rPr>
          <w:rFonts w:ascii="Candara" w:hAnsi="Candara"/>
          <w:color w:val="FF0000"/>
          <w:sz w:val="24"/>
          <w:szCs w:val="24"/>
        </w:rPr>
        <w:t>(Page 2)</w:t>
      </w:r>
    </w:p>
    <w:p w:rsidR="00786C7F" w:rsidRDefault="00786C7F" w:rsidP="00786C7F">
      <w:pPr>
        <w:pStyle w:val="ListParagraph"/>
        <w:numPr>
          <w:ilvl w:val="0"/>
          <w:numId w:val="1"/>
        </w:numPr>
        <w:rPr>
          <w:rFonts w:ascii="Candara" w:hAnsi="Candara"/>
          <w:sz w:val="24"/>
          <w:szCs w:val="24"/>
        </w:rPr>
      </w:pPr>
      <w:r>
        <w:rPr>
          <w:rFonts w:ascii="Candara" w:hAnsi="Candara"/>
          <w:sz w:val="24"/>
          <w:szCs w:val="24"/>
        </w:rPr>
        <w:t>The breathing air is enriched with oxygen from the O2 cylinder via the constant metering valve in the case of high breathing rates and via the minimum valve or manually operated bypass valve in the case of low breathing rates.</w:t>
      </w:r>
    </w:p>
    <w:p w:rsidR="00786C7F" w:rsidRDefault="00786C7F" w:rsidP="00786C7F">
      <w:pPr>
        <w:pStyle w:val="ListParagraph"/>
        <w:numPr>
          <w:ilvl w:val="1"/>
          <w:numId w:val="1"/>
        </w:numPr>
        <w:rPr>
          <w:rFonts w:ascii="Candara" w:hAnsi="Candara"/>
          <w:sz w:val="24"/>
          <w:szCs w:val="24"/>
        </w:rPr>
      </w:pPr>
      <w:r>
        <w:rPr>
          <w:rFonts w:ascii="Candara" w:hAnsi="Candara"/>
          <w:sz w:val="24"/>
          <w:szCs w:val="24"/>
        </w:rPr>
        <w:t>True</w:t>
      </w:r>
    </w:p>
    <w:p w:rsidR="00786C7F" w:rsidRDefault="00786C7F" w:rsidP="00786C7F">
      <w:pPr>
        <w:pStyle w:val="ListParagraph"/>
        <w:numPr>
          <w:ilvl w:val="1"/>
          <w:numId w:val="1"/>
        </w:numPr>
        <w:rPr>
          <w:rFonts w:ascii="Candara" w:hAnsi="Candara"/>
          <w:sz w:val="24"/>
          <w:szCs w:val="24"/>
        </w:rPr>
      </w:pPr>
      <w:r>
        <w:rPr>
          <w:rFonts w:ascii="Candara" w:hAnsi="Candara"/>
          <w:sz w:val="24"/>
          <w:szCs w:val="24"/>
        </w:rPr>
        <w:t xml:space="preserve">False </w:t>
      </w:r>
      <w:r>
        <w:rPr>
          <w:rFonts w:ascii="Candara" w:hAnsi="Candara"/>
          <w:color w:val="FF0000"/>
          <w:sz w:val="24"/>
          <w:szCs w:val="24"/>
        </w:rPr>
        <w:t>(page 3)</w:t>
      </w:r>
    </w:p>
    <w:p w:rsidR="00786C7F" w:rsidRDefault="001875AD" w:rsidP="00786C7F">
      <w:pPr>
        <w:pStyle w:val="ListParagraph"/>
        <w:numPr>
          <w:ilvl w:val="0"/>
          <w:numId w:val="1"/>
        </w:numPr>
        <w:rPr>
          <w:rFonts w:ascii="Candara" w:hAnsi="Candara"/>
          <w:sz w:val="24"/>
          <w:szCs w:val="24"/>
        </w:rPr>
      </w:pPr>
      <w:r>
        <w:rPr>
          <w:rFonts w:ascii="Candara" w:hAnsi="Candara"/>
          <w:sz w:val="24"/>
          <w:szCs w:val="24"/>
        </w:rPr>
        <w:t>Before the breathing air is inhaled again, it flows through the regenerative canister.  When it is filled with ice the temperature of the exhaled air is lowered, thus reducing the physical strain on the user.</w:t>
      </w:r>
    </w:p>
    <w:p w:rsidR="001875AD" w:rsidRDefault="001875AD" w:rsidP="001875AD">
      <w:pPr>
        <w:pStyle w:val="ListParagraph"/>
        <w:numPr>
          <w:ilvl w:val="1"/>
          <w:numId w:val="1"/>
        </w:numPr>
        <w:rPr>
          <w:rFonts w:ascii="Candara" w:hAnsi="Candara"/>
          <w:sz w:val="24"/>
          <w:szCs w:val="24"/>
        </w:rPr>
      </w:pPr>
      <w:r>
        <w:rPr>
          <w:rFonts w:ascii="Candara" w:hAnsi="Candara"/>
          <w:sz w:val="24"/>
          <w:szCs w:val="24"/>
        </w:rPr>
        <w:t>True</w:t>
      </w:r>
    </w:p>
    <w:p w:rsidR="001875AD" w:rsidRDefault="001875AD" w:rsidP="001875AD">
      <w:pPr>
        <w:pStyle w:val="ListParagraph"/>
        <w:numPr>
          <w:ilvl w:val="1"/>
          <w:numId w:val="1"/>
        </w:numPr>
        <w:rPr>
          <w:rFonts w:ascii="Candara" w:hAnsi="Candara"/>
          <w:sz w:val="24"/>
          <w:szCs w:val="24"/>
        </w:rPr>
      </w:pPr>
      <w:r>
        <w:rPr>
          <w:rFonts w:ascii="Candara" w:hAnsi="Candara"/>
          <w:sz w:val="24"/>
          <w:szCs w:val="24"/>
        </w:rPr>
        <w:t xml:space="preserve">False </w:t>
      </w:r>
      <w:r>
        <w:rPr>
          <w:rFonts w:ascii="Candara" w:hAnsi="Candara"/>
          <w:color w:val="FF0000"/>
          <w:sz w:val="24"/>
          <w:szCs w:val="24"/>
        </w:rPr>
        <w:t>(Page 3)</w:t>
      </w:r>
    </w:p>
    <w:p w:rsidR="001875AD" w:rsidRDefault="001875AD" w:rsidP="001875AD">
      <w:pPr>
        <w:pStyle w:val="ListParagraph"/>
        <w:numPr>
          <w:ilvl w:val="0"/>
          <w:numId w:val="1"/>
        </w:numPr>
        <w:rPr>
          <w:rFonts w:ascii="Candara" w:hAnsi="Candara"/>
          <w:sz w:val="24"/>
          <w:szCs w:val="24"/>
        </w:rPr>
      </w:pPr>
      <w:r>
        <w:rPr>
          <w:rFonts w:ascii="Candara" w:hAnsi="Candara"/>
          <w:sz w:val="24"/>
          <w:szCs w:val="24"/>
        </w:rPr>
        <w:t>Only use the corresponding respirator mask Panorama Nova-EPDN/Silicone.</w:t>
      </w:r>
    </w:p>
    <w:p w:rsidR="001875AD" w:rsidRDefault="001875AD" w:rsidP="001875AD">
      <w:pPr>
        <w:pStyle w:val="ListParagraph"/>
        <w:numPr>
          <w:ilvl w:val="1"/>
          <w:numId w:val="1"/>
        </w:numPr>
        <w:rPr>
          <w:rFonts w:ascii="Candara" w:hAnsi="Candara"/>
          <w:sz w:val="24"/>
          <w:szCs w:val="24"/>
        </w:rPr>
      </w:pPr>
      <w:r>
        <w:rPr>
          <w:rFonts w:ascii="Candara" w:hAnsi="Candara"/>
          <w:sz w:val="24"/>
          <w:szCs w:val="24"/>
        </w:rPr>
        <w:t xml:space="preserve">True </w:t>
      </w:r>
      <w:r>
        <w:rPr>
          <w:rFonts w:ascii="Candara" w:hAnsi="Candara"/>
          <w:color w:val="FF0000"/>
          <w:sz w:val="24"/>
          <w:szCs w:val="24"/>
        </w:rPr>
        <w:t>(Page 3)</w:t>
      </w:r>
    </w:p>
    <w:p w:rsidR="001875AD" w:rsidRDefault="001875AD" w:rsidP="001875AD">
      <w:pPr>
        <w:pStyle w:val="ListParagraph"/>
        <w:numPr>
          <w:ilvl w:val="1"/>
          <w:numId w:val="1"/>
        </w:numPr>
        <w:rPr>
          <w:rFonts w:ascii="Candara" w:hAnsi="Candara"/>
          <w:sz w:val="24"/>
          <w:szCs w:val="24"/>
        </w:rPr>
      </w:pPr>
      <w:r>
        <w:rPr>
          <w:rFonts w:ascii="Candara" w:hAnsi="Candara"/>
          <w:sz w:val="24"/>
          <w:szCs w:val="24"/>
        </w:rPr>
        <w:t xml:space="preserve">False </w:t>
      </w:r>
    </w:p>
    <w:p w:rsidR="001875AD" w:rsidRDefault="001875AD" w:rsidP="001875AD">
      <w:pPr>
        <w:pStyle w:val="ListParagraph"/>
        <w:numPr>
          <w:ilvl w:val="0"/>
          <w:numId w:val="1"/>
        </w:numPr>
        <w:rPr>
          <w:rFonts w:ascii="Candara" w:hAnsi="Candara"/>
          <w:sz w:val="24"/>
          <w:szCs w:val="24"/>
        </w:rPr>
      </w:pPr>
      <w:r>
        <w:rPr>
          <w:rFonts w:ascii="Candara" w:hAnsi="Candara"/>
          <w:sz w:val="24"/>
          <w:szCs w:val="24"/>
        </w:rPr>
        <w:t>The Monitron meets the explosion-proof standards to EEx ia 11c and EEx ia 1 and is approved for use in gaseous mines by MSHA (appr. No. 2G-3985-0)</w:t>
      </w:r>
    </w:p>
    <w:p w:rsidR="001875AD" w:rsidRDefault="001875AD" w:rsidP="001875AD">
      <w:pPr>
        <w:pStyle w:val="ListParagraph"/>
        <w:numPr>
          <w:ilvl w:val="1"/>
          <w:numId w:val="1"/>
        </w:numPr>
        <w:rPr>
          <w:rFonts w:ascii="Candara" w:hAnsi="Candara"/>
          <w:sz w:val="24"/>
          <w:szCs w:val="24"/>
        </w:rPr>
      </w:pPr>
      <w:r>
        <w:rPr>
          <w:rFonts w:ascii="Candara" w:hAnsi="Candara"/>
          <w:sz w:val="24"/>
          <w:szCs w:val="24"/>
        </w:rPr>
        <w:t xml:space="preserve">True </w:t>
      </w:r>
      <w:r>
        <w:rPr>
          <w:rFonts w:ascii="Candara" w:hAnsi="Candara"/>
          <w:color w:val="FF0000"/>
          <w:sz w:val="24"/>
          <w:szCs w:val="24"/>
        </w:rPr>
        <w:t>(page 3)</w:t>
      </w:r>
    </w:p>
    <w:p w:rsidR="001875AD" w:rsidRDefault="001875AD" w:rsidP="001875AD">
      <w:pPr>
        <w:pStyle w:val="ListParagraph"/>
        <w:numPr>
          <w:ilvl w:val="1"/>
          <w:numId w:val="1"/>
        </w:numPr>
        <w:rPr>
          <w:rFonts w:ascii="Candara" w:hAnsi="Candara"/>
          <w:sz w:val="24"/>
          <w:szCs w:val="24"/>
        </w:rPr>
      </w:pPr>
      <w:r>
        <w:rPr>
          <w:rFonts w:ascii="Candara" w:hAnsi="Candara"/>
          <w:sz w:val="24"/>
          <w:szCs w:val="24"/>
        </w:rPr>
        <w:t>False</w:t>
      </w:r>
      <w:r>
        <w:rPr>
          <w:rFonts w:ascii="Candara" w:hAnsi="Candara"/>
          <w:sz w:val="24"/>
          <w:szCs w:val="24"/>
        </w:rPr>
        <w:tab/>
      </w:r>
    </w:p>
    <w:p w:rsidR="001875AD" w:rsidRDefault="001875AD" w:rsidP="001875AD">
      <w:pPr>
        <w:pStyle w:val="ListParagraph"/>
        <w:numPr>
          <w:ilvl w:val="0"/>
          <w:numId w:val="1"/>
        </w:numPr>
        <w:rPr>
          <w:rFonts w:ascii="Candara" w:hAnsi="Candara"/>
          <w:sz w:val="24"/>
          <w:szCs w:val="24"/>
        </w:rPr>
      </w:pPr>
      <w:r>
        <w:rPr>
          <w:rFonts w:ascii="Candara" w:hAnsi="Candara"/>
          <w:sz w:val="24"/>
          <w:szCs w:val="24"/>
        </w:rPr>
        <w:t xml:space="preserve">The factory packed CO2 absorber </w:t>
      </w:r>
      <w:r w:rsidR="00987A7B">
        <w:rPr>
          <w:rFonts w:ascii="Candara" w:hAnsi="Candara"/>
          <w:sz w:val="24"/>
          <w:szCs w:val="24"/>
        </w:rPr>
        <w:t>must be checked before being fitt</w:t>
      </w:r>
      <w:bookmarkStart w:id="0" w:name="_GoBack"/>
      <w:bookmarkEnd w:id="0"/>
      <w:r>
        <w:rPr>
          <w:rFonts w:ascii="Candara" w:hAnsi="Candara"/>
          <w:sz w:val="24"/>
          <w:szCs w:val="24"/>
        </w:rPr>
        <w:t>ed and may only be used if Ports 1-3 are tightly sealed with plugs and used by date on the label has not yet expired.</w:t>
      </w:r>
    </w:p>
    <w:p w:rsidR="001875AD" w:rsidRDefault="001875AD" w:rsidP="001875AD">
      <w:pPr>
        <w:pStyle w:val="ListParagraph"/>
        <w:numPr>
          <w:ilvl w:val="1"/>
          <w:numId w:val="1"/>
        </w:numPr>
        <w:rPr>
          <w:rFonts w:ascii="Candara" w:hAnsi="Candara"/>
          <w:sz w:val="24"/>
          <w:szCs w:val="24"/>
        </w:rPr>
      </w:pPr>
      <w:r>
        <w:rPr>
          <w:rFonts w:ascii="Candara" w:hAnsi="Candara"/>
          <w:sz w:val="24"/>
          <w:szCs w:val="24"/>
        </w:rPr>
        <w:t xml:space="preserve">True </w:t>
      </w:r>
      <w:r>
        <w:rPr>
          <w:rFonts w:ascii="Candara" w:hAnsi="Candara"/>
          <w:color w:val="FF0000"/>
          <w:sz w:val="24"/>
          <w:szCs w:val="24"/>
        </w:rPr>
        <w:t>(page 4)</w:t>
      </w:r>
    </w:p>
    <w:p w:rsidR="001875AD" w:rsidRDefault="001875AD" w:rsidP="001875AD">
      <w:pPr>
        <w:pStyle w:val="ListParagraph"/>
        <w:numPr>
          <w:ilvl w:val="1"/>
          <w:numId w:val="1"/>
        </w:numPr>
        <w:rPr>
          <w:rFonts w:ascii="Candara" w:hAnsi="Candara"/>
          <w:sz w:val="24"/>
          <w:szCs w:val="24"/>
        </w:rPr>
      </w:pPr>
      <w:r>
        <w:rPr>
          <w:rFonts w:ascii="Candara" w:hAnsi="Candara"/>
          <w:sz w:val="24"/>
          <w:szCs w:val="24"/>
        </w:rPr>
        <w:t xml:space="preserve">False </w:t>
      </w:r>
    </w:p>
    <w:p w:rsidR="001875AD" w:rsidRDefault="001875AD" w:rsidP="001875AD">
      <w:pPr>
        <w:pStyle w:val="ListParagraph"/>
        <w:numPr>
          <w:ilvl w:val="0"/>
          <w:numId w:val="1"/>
        </w:numPr>
        <w:rPr>
          <w:rFonts w:ascii="Candara" w:hAnsi="Candara"/>
          <w:sz w:val="24"/>
          <w:szCs w:val="24"/>
        </w:rPr>
      </w:pPr>
      <w:r>
        <w:rPr>
          <w:rFonts w:ascii="Candara" w:hAnsi="Candara"/>
          <w:sz w:val="24"/>
          <w:szCs w:val="24"/>
        </w:rPr>
        <w:t>Operation without the ice pack is permitted below 32 degrees Fahrenheit.</w:t>
      </w:r>
    </w:p>
    <w:p w:rsidR="001875AD" w:rsidRDefault="001875AD" w:rsidP="001875AD">
      <w:pPr>
        <w:pStyle w:val="ListParagraph"/>
        <w:numPr>
          <w:ilvl w:val="1"/>
          <w:numId w:val="1"/>
        </w:numPr>
        <w:rPr>
          <w:rFonts w:ascii="Candara" w:hAnsi="Candara"/>
          <w:sz w:val="24"/>
          <w:szCs w:val="24"/>
        </w:rPr>
      </w:pPr>
      <w:r>
        <w:rPr>
          <w:rFonts w:ascii="Candara" w:hAnsi="Candara"/>
          <w:sz w:val="24"/>
          <w:szCs w:val="24"/>
        </w:rPr>
        <w:t xml:space="preserve">True </w:t>
      </w:r>
      <w:r>
        <w:rPr>
          <w:rFonts w:ascii="Candara" w:hAnsi="Candara"/>
          <w:color w:val="FF0000"/>
          <w:sz w:val="24"/>
          <w:szCs w:val="24"/>
        </w:rPr>
        <w:t>(page 7)</w:t>
      </w:r>
    </w:p>
    <w:p w:rsidR="001875AD" w:rsidRDefault="001875AD" w:rsidP="001875AD">
      <w:pPr>
        <w:pStyle w:val="ListParagraph"/>
        <w:numPr>
          <w:ilvl w:val="1"/>
          <w:numId w:val="1"/>
        </w:numPr>
        <w:rPr>
          <w:rFonts w:ascii="Candara" w:hAnsi="Candara"/>
          <w:sz w:val="24"/>
          <w:szCs w:val="24"/>
        </w:rPr>
      </w:pPr>
      <w:r>
        <w:rPr>
          <w:rFonts w:ascii="Candara" w:hAnsi="Candara"/>
          <w:sz w:val="24"/>
          <w:szCs w:val="24"/>
        </w:rPr>
        <w:t xml:space="preserve">False </w:t>
      </w:r>
    </w:p>
    <w:p w:rsidR="001875AD" w:rsidRPr="001875AD" w:rsidRDefault="001875AD" w:rsidP="001875AD">
      <w:pPr>
        <w:rPr>
          <w:rFonts w:ascii="Candara" w:hAnsi="Candara"/>
          <w:sz w:val="24"/>
          <w:szCs w:val="24"/>
        </w:rPr>
      </w:pPr>
    </w:p>
    <w:p w:rsidR="001875AD" w:rsidRDefault="00FF0244" w:rsidP="001875AD">
      <w:pPr>
        <w:pStyle w:val="ListParagraph"/>
        <w:numPr>
          <w:ilvl w:val="0"/>
          <w:numId w:val="1"/>
        </w:numPr>
        <w:rPr>
          <w:rFonts w:ascii="Candara" w:hAnsi="Candara"/>
          <w:sz w:val="24"/>
          <w:szCs w:val="24"/>
        </w:rPr>
      </w:pPr>
      <w:r>
        <w:rPr>
          <w:rFonts w:ascii="Candara" w:hAnsi="Candara"/>
          <w:sz w:val="24"/>
          <w:szCs w:val="24"/>
        </w:rPr>
        <w:lastRenderedPageBreak/>
        <w:t>Fill the ice receptacle with water up to 50mm (2 inches) from the rim.  Leave to freeze completely at approximately -15 degrees Celsius for at least 16 hours in a deep freezer.</w:t>
      </w:r>
    </w:p>
    <w:p w:rsidR="00FF0244" w:rsidRDefault="00FF0244" w:rsidP="00FF0244">
      <w:pPr>
        <w:pStyle w:val="ListParagraph"/>
        <w:numPr>
          <w:ilvl w:val="1"/>
          <w:numId w:val="1"/>
        </w:numPr>
        <w:rPr>
          <w:rFonts w:ascii="Candara" w:hAnsi="Candara"/>
          <w:sz w:val="24"/>
          <w:szCs w:val="24"/>
        </w:rPr>
      </w:pPr>
      <w:r>
        <w:rPr>
          <w:rFonts w:ascii="Candara" w:hAnsi="Candara"/>
          <w:sz w:val="24"/>
          <w:szCs w:val="24"/>
        </w:rPr>
        <w:t xml:space="preserve">True </w:t>
      </w:r>
      <w:r>
        <w:rPr>
          <w:rFonts w:ascii="Candara" w:hAnsi="Candara"/>
          <w:color w:val="FF0000"/>
          <w:sz w:val="24"/>
          <w:szCs w:val="24"/>
        </w:rPr>
        <w:t>(page 7)</w:t>
      </w:r>
    </w:p>
    <w:p w:rsidR="00FF0244" w:rsidRDefault="00FF0244" w:rsidP="00FF0244">
      <w:pPr>
        <w:pStyle w:val="ListParagraph"/>
        <w:numPr>
          <w:ilvl w:val="1"/>
          <w:numId w:val="1"/>
        </w:numPr>
        <w:rPr>
          <w:rFonts w:ascii="Candara" w:hAnsi="Candara"/>
          <w:sz w:val="24"/>
          <w:szCs w:val="24"/>
        </w:rPr>
      </w:pPr>
      <w:r>
        <w:rPr>
          <w:rFonts w:ascii="Candara" w:hAnsi="Candara"/>
          <w:sz w:val="24"/>
          <w:szCs w:val="24"/>
        </w:rPr>
        <w:t xml:space="preserve">False </w:t>
      </w:r>
    </w:p>
    <w:p w:rsidR="00FF0244" w:rsidRDefault="00FF0244" w:rsidP="00FF0244">
      <w:pPr>
        <w:pStyle w:val="ListParagraph"/>
        <w:numPr>
          <w:ilvl w:val="0"/>
          <w:numId w:val="1"/>
        </w:numPr>
        <w:rPr>
          <w:rFonts w:ascii="Candara" w:hAnsi="Candara"/>
          <w:sz w:val="24"/>
          <w:szCs w:val="24"/>
        </w:rPr>
      </w:pPr>
      <w:r>
        <w:rPr>
          <w:rFonts w:ascii="Candara" w:hAnsi="Candara"/>
          <w:sz w:val="24"/>
          <w:szCs w:val="24"/>
        </w:rPr>
        <w:t>If a fault is found during the high pressure leak test:  Alarm sounds 3 times, red indicator flashes 30 seconds, Err is displayed for 30 seconds.</w:t>
      </w:r>
    </w:p>
    <w:p w:rsidR="00FF0244" w:rsidRDefault="00FF0244" w:rsidP="00FF0244">
      <w:pPr>
        <w:pStyle w:val="ListParagraph"/>
        <w:numPr>
          <w:ilvl w:val="1"/>
          <w:numId w:val="1"/>
        </w:numPr>
        <w:rPr>
          <w:rFonts w:ascii="Candara" w:hAnsi="Candara"/>
          <w:sz w:val="24"/>
          <w:szCs w:val="24"/>
        </w:rPr>
      </w:pPr>
      <w:r>
        <w:rPr>
          <w:rFonts w:ascii="Candara" w:hAnsi="Candara"/>
          <w:sz w:val="24"/>
          <w:szCs w:val="24"/>
        </w:rPr>
        <w:t xml:space="preserve">True </w:t>
      </w:r>
      <w:r>
        <w:rPr>
          <w:rFonts w:ascii="Candara" w:hAnsi="Candara"/>
          <w:color w:val="FF0000"/>
          <w:sz w:val="24"/>
          <w:szCs w:val="24"/>
        </w:rPr>
        <w:t>(page 9)</w:t>
      </w:r>
    </w:p>
    <w:p w:rsidR="00FF0244" w:rsidRDefault="00FF0244" w:rsidP="00FF0244">
      <w:pPr>
        <w:pStyle w:val="ListParagraph"/>
        <w:numPr>
          <w:ilvl w:val="1"/>
          <w:numId w:val="1"/>
        </w:numPr>
        <w:rPr>
          <w:rFonts w:ascii="Candara" w:hAnsi="Candara"/>
          <w:sz w:val="24"/>
          <w:szCs w:val="24"/>
        </w:rPr>
      </w:pPr>
      <w:r>
        <w:rPr>
          <w:rFonts w:ascii="Candara" w:hAnsi="Candara"/>
          <w:sz w:val="24"/>
          <w:szCs w:val="24"/>
        </w:rPr>
        <w:t xml:space="preserve">False </w:t>
      </w:r>
    </w:p>
    <w:p w:rsidR="00FF0244" w:rsidRDefault="00FF0244" w:rsidP="00FF0244">
      <w:pPr>
        <w:pStyle w:val="ListParagraph"/>
        <w:numPr>
          <w:ilvl w:val="0"/>
          <w:numId w:val="1"/>
        </w:numPr>
        <w:rPr>
          <w:rFonts w:ascii="Candara" w:hAnsi="Candara"/>
          <w:sz w:val="24"/>
          <w:szCs w:val="24"/>
        </w:rPr>
      </w:pPr>
      <w:r>
        <w:rPr>
          <w:rFonts w:ascii="Candara" w:hAnsi="Candara"/>
          <w:sz w:val="24"/>
          <w:szCs w:val="24"/>
        </w:rPr>
        <w:t>Always set out in groups with at least 2 people wearing apparatus.</w:t>
      </w:r>
    </w:p>
    <w:p w:rsidR="00FF0244" w:rsidRDefault="00FF0244" w:rsidP="00FF0244">
      <w:pPr>
        <w:pStyle w:val="ListParagraph"/>
        <w:numPr>
          <w:ilvl w:val="1"/>
          <w:numId w:val="1"/>
        </w:numPr>
        <w:rPr>
          <w:rFonts w:ascii="Candara" w:hAnsi="Candara"/>
          <w:sz w:val="24"/>
          <w:szCs w:val="24"/>
        </w:rPr>
      </w:pPr>
      <w:r>
        <w:rPr>
          <w:rFonts w:ascii="Candara" w:hAnsi="Candara"/>
          <w:sz w:val="24"/>
          <w:szCs w:val="24"/>
        </w:rPr>
        <w:t xml:space="preserve">True </w:t>
      </w:r>
      <w:r>
        <w:rPr>
          <w:rFonts w:ascii="Candara" w:hAnsi="Candara"/>
          <w:color w:val="FF0000"/>
          <w:sz w:val="24"/>
          <w:szCs w:val="24"/>
        </w:rPr>
        <w:t>(page 12)</w:t>
      </w:r>
    </w:p>
    <w:p w:rsidR="00FF0244" w:rsidRDefault="00FF0244" w:rsidP="00FF0244">
      <w:pPr>
        <w:pStyle w:val="ListParagraph"/>
        <w:numPr>
          <w:ilvl w:val="1"/>
          <w:numId w:val="1"/>
        </w:numPr>
        <w:rPr>
          <w:rFonts w:ascii="Candara" w:hAnsi="Candara"/>
          <w:sz w:val="24"/>
          <w:szCs w:val="24"/>
        </w:rPr>
      </w:pPr>
      <w:r>
        <w:rPr>
          <w:rFonts w:ascii="Candara" w:hAnsi="Candara"/>
          <w:sz w:val="24"/>
          <w:szCs w:val="24"/>
        </w:rPr>
        <w:t xml:space="preserve">False </w:t>
      </w:r>
    </w:p>
    <w:p w:rsidR="00FF0244" w:rsidRDefault="00FF0244" w:rsidP="00FF0244">
      <w:pPr>
        <w:rPr>
          <w:rFonts w:ascii="Candara" w:hAnsi="Candara"/>
          <w:sz w:val="24"/>
          <w:szCs w:val="24"/>
        </w:rPr>
      </w:pPr>
      <w:r w:rsidRPr="00FF0244">
        <w:rPr>
          <w:rFonts w:ascii="Candara" w:hAnsi="Candara"/>
          <w:sz w:val="24"/>
          <w:szCs w:val="24"/>
          <w:u w:val="single"/>
        </w:rPr>
        <w:t>Industrial Scientific</w:t>
      </w:r>
      <w:r w:rsidR="00F85C38">
        <w:rPr>
          <w:rFonts w:ascii="Candara" w:hAnsi="Candara"/>
          <w:sz w:val="24"/>
          <w:szCs w:val="24"/>
          <w:u w:val="single"/>
        </w:rPr>
        <w:t xml:space="preserve"> Gas Detector</w:t>
      </w:r>
      <w:r w:rsidRPr="00FF0244">
        <w:rPr>
          <w:rFonts w:ascii="Candara" w:hAnsi="Candara"/>
          <w:sz w:val="24"/>
          <w:szCs w:val="24"/>
          <w:u w:val="single"/>
        </w:rPr>
        <w:t xml:space="preserve"> Questions</w:t>
      </w:r>
    </w:p>
    <w:p w:rsidR="00FF0244" w:rsidRDefault="00FF0244" w:rsidP="00FF0244">
      <w:pPr>
        <w:pStyle w:val="ListParagraph"/>
        <w:numPr>
          <w:ilvl w:val="0"/>
          <w:numId w:val="1"/>
        </w:numPr>
        <w:rPr>
          <w:rFonts w:ascii="Candara" w:hAnsi="Candara"/>
          <w:sz w:val="24"/>
          <w:szCs w:val="24"/>
        </w:rPr>
      </w:pPr>
      <w:r>
        <w:rPr>
          <w:rFonts w:ascii="Candara" w:hAnsi="Candara"/>
          <w:sz w:val="24"/>
          <w:szCs w:val="24"/>
        </w:rPr>
        <w:t xml:space="preserve"> </w:t>
      </w:r>
      <w:r w:rsidR="00F85C38">
        <w:rPr>
          <w:rFonts w:ascii="Candara" w:hAnsi="Candara"/>
          <w:sz w:val="24"/>
          <w:szCs w:val="24"/>
        </w:rPr>
        <w:t>Oxygen deficient atmospheres may cause readings of combustible (methane) gas to be higher than actual concentrations.</w:t>
      </w:r>
    </w:p>
    <w:p w:rsidR="00F85C38" w:rsidRDefault="00F85C38" w:rsidP="00F85C38">
      <w:pPr>
        <w:pStyle w:val="ListParagraph"/>
        <w:numPr>
          <w:ilvl w:val="1"/>
          <w:numId w:val="1"/>
        </w:numPr>
        <w:rPr>
          <w:rFonts w:ascii="Candara" w:hAnsi="Candara"/>
          <w:sz w:val="24"/>
          <w:szCs w:val="24"/>
        </w:rPr>
      </w:pPr>
      <w:r>
        <w:rPr>
          <w:rFonts w:ascii="Candara" w:hAnsi="Candara"/>
          <w:sz w:val="24"/>
          <w:szCs w:val="24"/>
        </w:rPr>
        <w:t>True</w:t>
      </w:r>
    </w:p>
    <w:p w:rsidR="00F85C38" w:rsidRDefault="00F85C38" w:rsidP="00F85C38">
      <w:pPr>
        <w:pStyle w:val="ListParagraph"/>
        <w:numPr>
          <w:ilvl w:val="1"/>
          <w:numId w:val="1"/>
        </w:numPr>
        <w:rPr>
          <w:rFonts w:ascii="Candara" w:hAnsi="Candara"/>
          <w:sz w:val="24"/>
          <w:szCs w:val="24"/>
        </w:rPr>
      </w:pPr>
      <w:r>
        <w:rPr>
          <w:rFonts w:ascii="Candara" w:hAnsi="Candara"/>
          <w:sz w:val="24"/>
          <w:szCs w:val="24"/>
        </w:rPr>
        <w:t xml:space="preserve">False </w:t>
      </w:r>
      <w:r>
        <w:rPr>
          <w:rFonts w:ascii="Candara" w:hAnsi="Candara"/>
          <w:color w:val="FF0000"/>
          <w:sz w:val="24"/>
          <w:szCs w:val="24"/>
        </w:rPr>
        <w:t>(page 3 of iTX (rev 6)-1</w:t>
      </w:r>
      <w:r w:rsidRPr="00F85C38">
        <w:rPr>
          <w:rFonts w:ascii="Candara" w:hAnsi="Candara"/>
          <w:color w:val="FF0000"/>
          <w:sz w:val="24"/>
          <w:szCs w:val="24"/>
          <w:vertAlign w:val="superscript"/>
        </w:rPr>
        <w:t>st</w:t>
      </w:r>
      <w:r>
        <w:rPr>
          <w:rFonts w:ascii="Candara" w:hAnsi="Candara"/>
          <w:color w:val="FF0000"/>
          <w:sz w:val="24"/>
          <w:szCs w:val="24"/>
        </w:rPr>
        <w:t xml:space="preserve"> item, MX6 (rev3)-6</w:t>
      </w:r>
      <w:r w:rsidRPr="00F85C38">
        <w:rPr>
          <w:rFonts w:ascii="Candara" w:hAnsi="Candara"/>
          <w:color w:val="FF0000"/>
          <w:sz w:val="24"/>
          <w:szCs w:val="24"/>
          <w:vertAlign w:val="superscript"/>
        </w:rPr>
        <w:t>th</w:t>
      </w:r>
      <w:r>
        <w:rPr>
          <w:rFonts w:ascii="Candara" w:hAnsi="Candara"/>
          <w:color w:val="FF0000"/>
          <w:sz w:val="24"/>
          <w:szCs w:val="24"/>
        </w:rPr>
        <w:t xml:space="preserve"> item</w:t>
      </w:r>
    </w:p>
    <w:p w:rsidR="00F85C38" w:rsidRDefault="00F85C38" w:rsidP="00F85C38">
      <w:pPr>
        <w:pStyle w:val="ListParagraph"/>
        <w:numPr>
          <w:ilvl w:val="0"/>
          <w:numId w:val="1"/>
        </w:numPr>
        <w:rPr>
          <w:rFonts w:ascii="Candara" w:hAnsi="Candara"/>
          <w:sz w:val="24"/>
          <w:szCs w:val="24"/>
        </w:rPr>
      </w:pPr>
      <w:r>
        <w:rPr>
          <w:rFonts w:ascii="Candara" w:hAnsi="Candara"/>
          <w:sz w:val="24"/>
          <w:szCs w:val="24"/>
        </w:rPr>
        <w:t>Oxygen enriched atmospheres may cause readings of combustible (methane) gas to be lower than actual concentrations.</w:t>
      </w:r>
    </w:p>
    <w:p w:rsidR="00F85C38" w:rsidRDefault="00425FD5" w:rsidP="00F85C38">
      <w:pPr>
        <w:pStyle w:val="ListParagraph"/>
        <w:numPr>
          <w:ilvl w:val="1"/>
          <w:numId w:val="1"/>
        </w:numPr>
        <w:rPr>
          <w:rFonts w:ascii="Candara" w:hAnsi="Candara"/>
          <w:sz w:val="24"/>
          <w:szCs w:val="24"/>
        </w:rPr>
      </w:pPr>
      <w:r>
        <w:rPr>
          <w:rFonts w:ascii="Candara" w:hAnsi="Candara"/>
          <w:sz w:val="24"/>
          <w:szCs w:val="24"/>
        </w:rPr>
        <w:t>True</w:t>
      </w:r>
    </w:p>
    <w:p w:rsidR="00425FD5" w:rsidRDefault="00425FD5" w:rsidP="00F85C38">
      <w:pPr>
        <w:pStyle w:val="ListParagraph"/>
        <w:numPr>
          <w:ilvl w:val="1"/>
          <w:numId w:val="1"/>
        </w:numPr>
        <w:rPr>
          <w:rFonts w:ascii="Candara" w:hAnsi="Candara"/>
          <w:sz w:val="24"/>
          <w:szCs w:val="24"/>
        </w:rPr>
      </w:pPr>
      <w:r>
        <w:rPr>
          <w:rFonts w:ascii="Candara" w:hAnsi="Candara"/>
          <w:sz w:val="24"/>
          <w:szCs w:val="24"/>
        </w:rPr>
        <w:t xml:space="preserve">False </w:t>
      </w:r>
      <w:r>
        <w:rPr>
          <w:rFonts w:ascii="Candara" w:hAnsi="Candara"/>
          <w:color w:val="FF0000"/>
          <w:sz w:val="24"/>
          <w:szCs w:val="24"/>
        </w:rPr>
        <w:t>(page 3 iTX (rev 6)-2</w:t>
      </w:r>
      <w:r w:rsidRPr="00425FD5">
        <w:rPr>
          <w:rFonts w:ascii="Candara" w:hAnsi="Candara"/>
          <w:color w:val="FF0000"/>
          <w:sz w:val="24"/>
          <w:szCs w:val="24"/>
          <w:vertAlign w:val="superscript"/>
        </w:rPr>
        <w:t>nd</w:t>
      </w:r>
      <w:r>
        <w:rPr>
          <w:rFonts w:ascii="Candara" w:hAnsi="Candara"/>
          <w:color w:val="FF0000"/>
          <w:sz w:val="24"/>
          <w:szCs w:val="24"/>
        </w:rPr>
        <w:t xml:space="preserve"> item, MX6 (rev 3) 7</w:t>
      </w:r>
      <w:r w:rsidRPr="00425FD5">
        <w:rPr>
          <w:rFonts w:ascii="Candara" w:hAnsi="Candara"/>
          <w:color w:val="FF0000"/>
          <w:sz w:val="24"/>
          <w:szCs w:val="24"/>
          <w:vertAlign w:val="superscript"/>
        </w:rPr>
        <w:t>th</w:t>
      </w:r>
      <w:r>
        <w:rPr>
          <w:rFonts w:ascii="Candara" w:hAnsi="Candara"/>
          <w:color w:val="FF0000"/>
          <w:sz w:val="24"/>
          <w:szCs w:val="24"/>
        </w:rPr>
        <w:t xml:space="preserve"> item</w:t>
      </w:r>
    </w:p>
    <w:p w:rsidR="00425FD5" w:rsidRDefault="00425FD5" w:rsidP="00425FD5">
      <w:pPr>
        <w:pStyle w:val="ListParagraph"/>
        <w:numPr>
          <w:ilvl w:val="0"/>
          <w:numId w:val="1"/>
        </w:numPr>
        <w:rPr>
          <w:rFonts w:ascii="Candara" w:hAnsi="Candara"/>
          <w:sz w:val="24"/>
          <w:szCs w:val="24"/>
        </w:rPr>
      </w:pPr>
      <w:r>
        <w:rPr>
          <w:rFonts w:ascii="Candara" w:hAnsi="Candara"/>
          <w:sz w:val="24"/>
          <w:szCs w:val="24"/>
        </w:rPr>
        <w:t>Silica can affect the combustible gas sensor and may cause readings to be lower than actual gas concentrations.</w:t>
      </w:r>
    </w:p>
    <w:p w:rsidR="00425FD5" w:rsidRDefault="00425FD5" w:rsidP="00425FD5">
      <w:pPr>
        <w:pStyle w:val="ListParagraph"/>
        <w:numPr>
          <w:ilvl w:val="1"/>
          <w:numId w:val="1"/>
        </w:numPr>
        <w:rPr>
          <w:rFonts w:ascii="Candara" w:hAnsi="Candara"/>
          <w:sz w:val="24"/>
          <w:szCs w:val="24"/>
        </w:rPr>
      </w:pPr>
      <w:r>
        <w:rPr>
          <w:rFonts w:ascii="Candara" w:hAnsi="Candara"/>
          <w:sz w:val="24"/>
          <w:szCs w:val="24"/>
        </w:rPr>
        <w:t>True</w:t>
      </w:r>
    </w:p>
    <w:p w:rsidR="00425FD5" w:rsidRDefault="00425FD5" w:rsidP="00425FD5">
      <w:pPr>
        <w:pStyle w:val="ListParagraph"/>
        <w:numPr>
          <w:ilvl w:val="1"/>
          <w:numId w:val="1"/>
        </w:numPr>
        <w:rPr>
          <w:rFonts w:ascii="Candara" w:hAnsi="Candara"/>
          <w:sz w:val="24"/>
          <w:szCs w:val="24"/>
        </w:rPr>
      </w:pPr>
      <w:r>
        <w:rPr>
          <w:rFonts w:ascii="Candara" w:hAnsi="Candara"/>
          <w:sz w:val="24"/>
          <w:szCs w:val="24"/>
        </w:rPr>
        <w:t xml:space="preserve">False </w:t>
      </w:r>
      <w:r w:rsidRPr="00425FD5">
        <w:rPr>
          <w:rFonts w:ascii="Candara" w:hAnsi="Candara"/>
          <w:color w:val="FF0000"/>
          <w:sz w:val="24"/>
          <w:szCs w:val="24"/>
        </w:rPr>
        <w:t>(page 3 iTX</w:t>
      </w:r>
      <w:r>
        <w:rPr>
          <w:rFonts w:ascii="Candara" w:hAnsi="Candara"/>
          <w:color w:val="FF0000"/>
          <w:sz w:val="24"/>
          <w:szCs w:val="24"/>
        </w:rPr>
        <w:t xml:space="preserve"> (rev 6) 4</w:t>
      </w:r>
      <w:r w:rsidRPr="00425FD5">
        <w:rPr>
          <w:rFonts w:ascii="Candara" w:hAnsi="Candara"/>
          <w:color w:val="FF0000"/>
          <w:sz w:val="24"/>
          <w:szCs w:val="24"/>
          <w:vertAlign w:val="superscript"/>
        </w:rPr>
        <w:t>th</w:t>
      </w:r>
      <w:r>
        <w:rPr>
          <w:rFonts w:ascii="Candara" w:hAnsi="Candara"/>
          <w:color w:val="FF0000"/>
          <w:sz w:val="24"/>
          <w:szCs w:val="24"/>
        </w:rPr>
        <w:t xml:space="preserve"> item, MX6 (rev 3) (9</w:t>
      </w:r>
      <w:r w:rsidRPr="00425FD5">
        <w:rPr>
          <w:rFonts w:ascii="Candara" w:hAnsi="Candara"/>
          <w:color w:val="FF0000"/>
          <w:sz w:val="24"/>
          <w:szCs w:val="24"/>
          <w:vertAlign w:val="superscript"/>
        </w:rPr>
        <w:t>th</w:t>
      </w:r>
      <w:r>
        <w:rPr>
          <w:rFonts w:ascii="Candara" w:hAnsi="Candara"/>
          <w:color w:val="FF0000"/>
          <w:sz w:val="24"/>
          <w:szCs w:val="24"/>
        </w:rPr>
        <w:t xml:space="preserve"> item – states “silicon compounds” not silica which is sand.)</w:t>
      </w:r>
    </w:p>
    <w:p w:rsidR="00425FD5" w:rsidRDefault="00425FD5" w:rsidP="00425FD5">
      <w:pPr>
        <w:pStyle w:val="ListParagraph"/>
        <w:numPr>
          <w:ilvl w:val="0"/>
          <w:numId w:val="1"/>
        </w:numPr>
        <w:rPr>
          <w:rFonts w:ascii="Candara" w:hAnsi="Candara"/>
          <w:sz w:val="24"/>
          <w:szCs w:val="24"/>
        </w:rPr>
      </w:pPr>
      <w:r>
        <w:rPr>
          <w:rFonts w:ascii="Candara" w:hAnsi="Candara"/>
          <w:sz w:val="24"/>
          <w:szCs w:val="24"/>
        </w:rPr>
        <w:t xml:space="preserve">Sudden changes in atmospheric pressure will not cause temporary fluctuations in the oxygen reading. </w:t>
      </w:r>
    </w:p>
    <w:p w:rsidR="00425FD5" w:rsidRDefault="00425FD5" w:rsidP="00425FD5">
      <w:pPr>
        <w:pStyle w:val="ListParagraph"/>
        <w:numPr>
          <w:ilvl w:val="1"/>
          <w:numId w:val="1"/>
        </w:numPr>
        <w:rPr>
          <w:rFonts w:ascii="Candara" w:hAnsi="Candara"/>
          <w:sz w:val="24"/>
          <w:szCs w:val="24"/>
        </w:rPr>
      </w:pPr>
      <w:r>
        <w:rPr>
          <w:rFonts w:ascii="Candara" w:hAnsi="Candara"/>
          <w:sz w:val="24"/>
          <w:szCs w:val="24"/>
        </w:rPr>
        <w:t>True</w:t>
      </w:r>
    </w:p>
    <w:p w:rsidR="00425FD5" w:rsidRDefault="00425FD5" w:rsidP="00425FD5">
      <w:pPr>
        <w:pStyle w:val="ListParagraph"/>
        <w:numPr>
          <w:ilvl w:val="1"/>
          <w:numId w:val="1"/>
        </w:numPr>
        <w:rPr>
          <w:rFonts w:ascii="Candara" w:hAnsi="Candara"/>
          <w:sz w:val="24"/>
          <w:szCs w:val="24"/>
        </w:rPr>
      </w:pPr>
      <w:r>
        <w:rPr>
          <w:rFonts w:ascii="Candara" w:hAnsi="Candara"/>
          <w:sz w:val="24"/>
          <w:szCs w:val="24"/>
        </w:rPr>
        <w:t xml:space="preserve">False </w:t>
      </w:r>
      <w:r>
        <w:rPr>
          <w:rFonts w:ascii="Candara" w:hAnsi="Candara"/>
          <w:color w:val="FF0000"/>
          <w:sz w:val="24"/>
          <w:szCs w:val="24"/>
        </w:rPr>
        <w:t>(operation guide on iTX page 3, MX6 page 3)</w:t>
      </w:r>
    </w:p>
    <w:p w:rsidR="00425FD5" w:rsidRDefault="00425FD5" w:rsidP="00425FD5">
      <w:pPr>
        <w:pStyle w:val="ListParagraph"/>
        <w:numPr>
          <w:ilvl w:val="0"/>
          <w:numId w:val="1"/>
        </w:numPr>
        <w:rPr>
          <w:rFonts w:ascii="Candara" w:hAnsi="Candara"/>
          <w:sz w:val="24"/>
          <w:szCs w:val="24"/>
        </w:rPr>
      </w:pPr>
      <w:r>
        <w:rPr>
          <w:rFonts w:ascii="Candara" w:hAnsi="Candara"/>
          <w:sz w:val="24"/>
          <w:szCs w:val="24"/>
        </w:rPr>
        <w:t>The manufacturer recommends that a functional (bump) test be performed on the gas instrument after each day’s use.</w:t>
      </w:r>
    </w:p>
    <w:p w:rsidR="00425FD5" w:rsidRDefault="00425FD5" w:rsidP="00425FD5">
      <w:pPr>
        <w:pStyle w:val="ListParagraph"/>
        <w:numPr>
          <w:ilvl w:val="1"/>
          <w:numId w:val="1"/>
        </w:numPr>
        <w:rPr>
          <w:rFonts w:ascii="Candara" w:hAnsi="Candara"/>
          <w:sz w:val="24"/>
          <w:szCs w:val="24"/>
        </w:rPr>
      </w:pPr>
      <w:r>
        <w:rPr>
          <w:rFonts w:ascii="Candara" w:hAnsi="Candara"/>
          <w:sz w:val="24"/>
          <w:szCs w:val="24"/>
        </w:rPr>
        <w:t>True</w:t>
      </w:r>
    </w:p>
    <w:p w:rsidR="00425FD5" w:rsidRDefault="00425FD5" w:rsidP="00425FD5">
      <w:pPr>
        <w:pStyle w:val="ListParagraph"/>
        <w:numPr>
          <w:ilvl w:val="1"/>
          <w:numId w:val="1"/>
        </w:numPr>
        <w:rPr>
          <w:rFonts w:ascii="Candara" w:hAnsi="Candara"/>
          <w:sz w:val="24"/>
          <w:szCs w:val="24"/>
        </w:rPr>
      </w:pPr>
      <w:r>
        <w:rPr>
          <w:rFonts w:ascii="Candara" w:hAnsi="Candara"/>
          <w:sz w:val="24"/>
          <w:szCs w:val="24"/>
        </w:rPr>
        <w:t xml:space="preserve">False </w:t>
      </w:r>
      <w:r>
        <w:rPr>
          <w:rFonts w:ascii="Candara" w:hAnsi="Candara"/>
          <w:color w:val="FF0000"/>
          <w:sz w:val="24"/>
          <w:szCs w:val="24"/>
        </w:rPr>
        <w:t>(ISC recommends the bump test prior to use (page 23 iTX (rev 6), page 17 MX6 (rev 3))</w:t>
      </w:r>
    </w:p>
    <w:p w:rsidR="00E028F4" w:rsidRPr="00FF0244" w:rsidRDefault="00425FD5" w:rsidP="00425FD5">
      <w:pPr>
        <w:pStyle w:val="ListParagraph"/>
        <w:numPr>
          <w:ilvl w:val="0"/>
          <w:numId w:val="1"/>
        </w:numPr>
        <w:rPr>
          <w:rFonts w:ascii="Candara" w:hAnsi="Candara"/>
          <w:sz w:val="24"/>
          <w:szCs w:val="24"/>
        </w:rPr>
      </w:pPr>
      <w:r>
        <w:rPr>
          <w:rFonts w:ascii="Candara" w:hAnsi="Candara"/>
          <w:sz w:val="24"/>
          <w:szCs w:val="24"/>
        </w:rPr>
        <w:t xml:space="preserve">When the battery life is nearing its end, the following occurs (answer the question for your gas instrument)  </w:t>
      </w:r>
    </w:p>
    <w:tbl>
      <w:tblPr>
        <w:tblStyle w:val="TableGrid"/>
        <w:tblW w:w="0" w:type="auto"/>
        <w:tblInd w:w="720" w:type="dxa"/>
        <w:tblLook w:val="04A0" w:firstRow="1" w:lastRow="0" w:firstColumn="1" w:lastColumn="0" w:noHBand="0" w:noVBand="1"/>
      </w:tblPr>
      <w:tblGrid>
        <w:gridCol w:w="5145"/>
        <w:gridCol w:w="5151"/>
      </w:tblGrid>
      <w:tr w:rsidR="00E028F4" w:rsidTr="00E028F4">
        <w:tc>
          <w:tcPr>
            <w:tcW w:w="5508" w:type="dxa"/>
          </w:tcPr>
          <w:p w:rsidR="00E028F4" w:rsidRPr="00E028F4" w:rsidRDefault="00E028F4" w:rsidP="00E028F4">
            <w:pPr>
              <w:pStyle w:val="ListParagraph"/>
              <w:ind w:left="0"/>
              <w:rPr>
                <w:rFonts w:ascii="Candara" w:hAnsi="Candara"/>
                <w:sz w:val="24"/>
                <w:szCs w:val="24"/>
              </w:rPr>
            </w:pPr>
            <w:r w:rsidRPr="00E028F4">
              <w:rPr>
                <w:rFonts w:ascii="Candara" w:hAnsi="Candara"/>
                <w:b/>
                <w:sz w:val="24"/>
                <w:szCs w:val="24"/>
              </w:rPr>
              <w:t>For the iTX</w:t>
            </w:r>
            <w:r>
              <w:rPr>
                <w:rFonts w:ascii="Candara" w:hAnsi="Candara"/>
                <w:sz w:val="24"/>
                <w:szCs w:val="24"/>
              </w:rPr>
              <w:t>-with a minimum of 30 minutes of battery life, the unit will emit a periodic tone.</w:t>
            </w:r>
          </w:p>
        </w:tc>
        <w:tc>
          <w:tcPr>
            <w:tcW w:w="5508" w:type="dxa"/>
          </w:tcPr>
          <w:p w:rsidR="00E028F4" w:rsidRPr="00E028F4" w:rsidRDefault="00E028F4" w:rsidP="00E028F4">
            <w:pPr>
              <w:pStyle w:val="ListParagraph"/>
              <w:ind w:left="0"/>
              <w:rPr>
                <w:rFonts w:ascii="Candara" w:hAnsi="Candara"/>
                <w:sz w:val="24"/>
                <w:szCs w:val="24"/>
              </w:rPr>
            </w:pPr>
            <w:r w:rsidRPr="00E028F4">
              <w:rPr>
                <w:rFonts w:ascii="Candara" w:hAnsi="Candara"/>
                <w:b/>
                <w:sz w:val="24"/>
                <w:szCs w:val="24"/>
              </w:rPr>
              <w:t>For the MX6 iBrid</w:t>
            </w:r>
            <w:r>
              <w:rPr>
                <w:rFonts w:ascii="Candara" w:hAnsi="Candara"/>
                <w:sz w:val="24"/>
                <w:szCs w:val="24"/>
              </w:rPr>
              <w:t>-if the remaining runtime is less than 30 minutes, “Low Battery” is displayed.</w:t>
            </w:r>
          </w:p>
        </w:tc>
      </w:tr>
    </w:tbl>
    <w:p w:rsidR="00425FD5" w:rsidRDefault="00E028F4" w:rsidP="00E028F4">
      <w:pPr>
        <w:pStyle w:val="ListParagraph"/>
        <w:numPr>
          <w:ilvl w:val="1"/>
          <w:numId w:val="1"/>
        </w:numPr>
        <w:rPr>
          <w:rFonts w:ascii="Candara" w:hAnsi="Candara"/>
          <w:sz w:val="24"/>
          <w:szCs w:val="24"/>
        </w:rPr>
      </w:pPr>
      <w:r>
        <w:rPr>
          <w:rFonts w:ascii="Candara" w:hAnsi="Candara"/>
          <w:sz w:val="24"/>
          <w:szCs w:val="24"/>
        </w:rPr>
        <w:t>True</w:t>
      </w:r>
    </w:p>
    <w:p w:rsidR="00E028F4" w:rsidRDefault="00E028F4" w:rsidP="00E028F4">
      <w:pPr>
        <w:pStyle w:val="ListParagraph"/>
        <w:numPr>
          <w:ilvl w:val="1"/>
          <w:numId w:val="1"/>
        </w:numPr>
        <w:rPr>
          <w:rFonts w:ascii="Candara" w:hAnsi="Candara"/>
          <w:sz w:val="24"/>
          <w:szCs w:val="24"/>
        </w:rPr>
      </w:pPr>
      <w:r>
        <w:rPr>
          <w:rFonts w:ascii="Candara" w:hAnsi="Candara"/>
          <w:sz w:val="24"/>
          <w:szCs w:val="24"/>
        </w:rPr>
        <w:t xml:space="preserve">False </w:t>
      </w:r>
      <w:r>
        <w:rPr>
          <w:rFonts w:ascii="Candara" w:hAnsi="Candara"/>
          <w:color w:val="FF0000"/>
          <w:sz w:val="24"/>
          <w:szCs w:val="24"/>
        </w:rPr>
        <w:t>(iTX ((rev 6) page 27 of manual (15 minutes)) MX6 (rev 3) page 11 (10 minutes))</w:t>
      </w:r>
    </w:p>
    <w:p w:rsidR="00E028F4" w:rsidRPr="00E028F4" w:rsidRDefault="00E028F4" w:rsidP="00E028F4">
      <w:pPr>
        <w:rPr>
          <w:rFonts w:ascii="Candara" w:hAnsi="Candara"/>
          <w:sz w:val="24"/>
          <w:szCs w:val="24"/>
        </w:rPr>
      </w:pPr>
    </w:p>
    <w:p w:rsidR="00E028F4" w:rsidRDefault="00E028F4" w:rsidP="00E028F4">
      <w:pPr>
        <w:pStyle w:val="ListParagraph"/>
        <w:numPr>
          <w:ilvl w:val="0"/>
          <w:numId w:val="1"/>
        </w:numPr>
        <w:rPr>
          <w:rFonts w:ascii="Candara" w:hAnsi="Candara"/>
          <w:sz w:val="24"/>
          <w:szCs w:val="24"/>
        </w:rPr>
      </w:pPr>
      <w:r>
        <w:rPr>
          <w:rFonts w:ascii="Candara" w:hAnsi="Candara"/>
          <w:sz w:val="24"/>
          <w:szCs w:val="24"/>
        </w:rPr>
        <w:lastRenderedPageBreak/>
        <w:t xml:space="preserve">Marginal calibration occurs if the span reserve is between ______________ of the applied </w:t>
      </w:r>
      <w:r w:rsidR="00E15DFD">
        <w:rPr>
          <w:rFonts w:ascii="Candara" w:hAnsi="Candara"/>
          <w:sz w:val="24"/>
          <w:szCs w:val="24"/>
        </w:rPr>
        <w:t>(</w:t>
      </w:r>
      <w:r>
        <w:rPr>
          <w:rFonts w:ascii="Candara" w:hAnsi="Candara"/>
          <w:sz w:val="24"/>
          <w:szCs w:val="24"/>
        </w:rPr>
        <w:t>calibration</w:t>
      </w:r>
      <w:r w:rsidR="00E15DFD">
        <w:rPr>
          <w:rFonts w:ascii="Candara" w:hAnsi="Candara"/>
          <w:sz w:val="24"/>
          <w:szCs w:val="24"/>
        </w:rPr>
        <w:t>) gas value/concentration.</w:t>
      </w:r>
    </w:p>
    <w:p w:rsidR="00E15DFD" w:rsidRDefault="00E15DFD" w:rsidP="00E15DFD">
      <w:pPr>
        <w:pStyle w:val="ListParagraph"/>
        <w:numPr>
          <w:ilvl w:val="1"/>
          <w:numId w:val="1"/>
        </w:numPr>
        <w:rPr>
          <w:rFonts w:ascii="Candara" w:hAnsi="Candara"/>
          <w:sz w:val="24"/>
          <w:szCs w:val="24"/>
        </w:rPr>
      </w:pPr>
      <w:r>
        <w:rPr>
          <w:rFonts w:ascii="Candara" w:hAnsi="Candara"/>
          <w:sz w:val="24"/>
          <w:szCs w:val="24"/>
        </w:rPr>
        <w:t>20% - 60%</w:t>
      </w:r>
    </w:p>
    <w:p w:rsidR="00E15DFD" w:rsidRDefault="00E15DFD" w:rsidP="00E15DFD">
      <w:pPr>
        <w:pStyle w:val="ListParagraph"/>
        <w:numPr>
          <w:ilvl w:val="1"/>
          <w:numId w:val="1"/>
        </w:numPr>
        <w:rPr>
          <w:rFonts w:ascii="Candara" w:hAnsi="Candara"/>
          <w:sz w:val="24"/>
          <w:szCs w:val="24"/>
        </w:rPr>
      </w:pPr>
      <w:r>
        <w:rPr>
          <w:rFonts w:ascii="Candara" w:hAnsi="Candara"/>
          <w:sz w:val="24"/>
          <w:szCs w:val="24"/>
        </w:rPr>
        <w:t>40% - 60%</w:t>
      </w:r>
    </w:p>
    <w:p w:rsidR="00E15DFD" w:rsidRDefault="00E15DFD" w:rsidP="00E15DFD">
      <w:pPr>
        <w:pStyle w:val="ListParagraph"/>
        <w:numPr>
          <w:ilvl w:val="1"/>
          <w:numId w:val="1"/>
        </w:numPr>
        <w:rPr>
          <w:rFonts w:ascii="Candara" w:hAnsi="Candara"/>
          <w:sz w:val="24"/>
          <w:szCs w:val="24"/>
        </w:rPr>
      </w:pPr>
      <w:r>
        <w:rPr>
          <w:rFonts w:ascii="Candara" w:hAnsi="Candara"/>
          <w:sz w:val="24"/>
          <w:szCs w:val="24"/>
        </w:rPr>
        <w:t>60% - 80%</w:t>
      </w:r>
    </w:p>
    <w:p w:rsidR="00E15DFD" w:rsidRDefault="00E15DFD" w:rsidP="00E15DFD">
      <w:pPr>
        <w:pStyle w:val="ListParagraph"/>
        <w:numPr>
          <w:ilvl w:val="1"/>
          <w:numId w:val="1"/>
        </w:numPr>
        <w:rPr>
          <w:rFonts w:ascii="Candara" w:hAnsi="Candara"/>
          <w:sz w:val="24"/>
          <w:szCs w:val="24"/>
        </w:rPr>
      </w:pPr>
      <w:r>
        <w:rPr>
          <w:rFonts w:ascii="Candara" w:hAnsi="Candara"/>
          <w:sz w:val="24"/>
          <w:szCs w:val="24"/>
        </w:rPr>
        <w:t>80% - 100%</w:t>
      </w:r>
    </w:p>
    <w:p w:rsidR="00E15DFD" w:rsidRDefault="00E15DFD" w:rsidP="00E15DFD">
      <w:pPr>
        <w:pStyle w:val="ListParagraph"/>
        <w:numPr>
          <w:ilvl w:val="1"/>
          <w:numId w:val="1"/>
        </w:numPr>
        <w:rPr>
          <w:rFonts w:ascii="Candara" w:hAnsi="Candara"/>
          <w:sz w:val="24"/>
          <w:szCs w:val="24"/>
        </w:rPr>
      </w:pPr>
      <w:r>
        <w:rPr>
          <w:rFonts w:ascii="Candara" w:hAnsi="Candara"/>
          <w:sz w:val="24"/>
          <w:szCs w:val="24"/>
        </w:rPr>
        <w:t xml:space="preserve">None of the above </w:t>
      </w:r>
      <w:r>
        <w:rPr>
          <w:rFonts w:ascii="Candara" w:hAnsi="Candara"/>
          <w:color w:val="FF0000"/>
          <w:sz w:val="24"/>
          <w:szCs w:val="24"/>
        </w:rPr>
        <w:t>(iTX (page 25, rev 6, slide 30), MX6 (slide 14 of on-line Calibration Training Tutorial Video)</w:t>
      </w:r>
    </w:p>
    <w:p w:rsidR="00E15DFD" w:rsidRDefault="005D1FA1" w:rsidP="00E15DFD">
      <w:pPr>
        <w:pStyle w:val="ListParagraph"/>
        <w:numPr>
          <w:ilvl w:val="0"/>
          <w:numId w:val="1"/>
        </w:numPr>
        <w:rPr>
          <w:rFonts w:ascii="Candara" w:hAnsi="Candara"/>
          <w:sz w:val="24"/>
          <w:szCs w:val="24"/>
        </w:rPr>
      </w:pPr>
      <w:r>
        <w:rPr>
          <w:rFonts w:ascii="Candara" w:hAnsi="Candara"/>
          <w:sz w:val="24"/>
          <w:szCs w:val="24"/>
        </w:rPr>
        <w:t>While in the normal operational mode the screen on your instrument shows the battery at the_______ of the screen.</w:t>
      </w:r>
    </w:p>
    <w:p w:rsidR="005D1FA1" w:rsidRDefault="005D1FA1" w:rsidP="005D1FA1">
      <w:pPr>
        <w:pStyle w:val="ListParagraph"/>
        <w:numPr>
          <w:ilvl w:val="1"/>
          <w:numId w:val="1"/>
        </w:numPr>
        <w:rPr>
          <w:rFonts w:ascii="Candara" w:hAnsi="Candara"/>
          <w:sz w:val="24"/>
          <w:szCs w:val="24"/>
        </w:rPr>
      </w:pPr>
      <w:r>
        <w:rPr>
          <w:rFonts w:ascii="Candara" w:hAnsi="Candara"/>
          <w:sz w:val="24"/>
          <w:szCs w:val="24"/>
        </w:rPr>
        <w:t>Top middle</w:t>
      </w:r>
    </w:p>
    <w:p w:rsidR="005D1FA1" w:rsidRDefault="005D1FA1" w:rsidP="005D1FA1">
      <w:pPr>
        <w:pStyle w:val="ListParagraph"/>
        <w:numPr>
          <w:ilvl w:val="1"/>
          <w:numId w:val="1"/>
        </w:numPr>
        <w:rPr>
          <w:rFonts w:ascii="Candara" w:hAnsi="Candara"/>
          <w:sz w:val="24"/>
          <w:szCs w:val="24"/>
        </w:rPr>
      </w:pPr>
      <w:r>
        <w:rPr>
          <w:rFonts w:ascii="Candara" w:hAnsi="Candara"/>
          <w:sz w:val="24"/>
          <w:szCs w:val="24"/>
        </w:rPr>
        <w:t>Top right</w:t>
      </w:r>
    </w:p>
    <w:p w:rsidR="005D1FA1" w:rsidRDefault="005D1FA1" w:rsidP="005D1FA1">
      <w:pPr>
        <w:pStyle w:val="ListParagraph"/>
        <w:numPr>
          <w:ilvl w:val="1"/>
          <w:numId w:val="1"/>
        </w:numPr>
        <w:rPr>
          <w:rFonts w:ascii="Candara" w:hAnsi="Candara"/>
          <w:sz w:val="24"/>
          <w:szCs w:val="24"/>
        </w:rPr>
      </w:pPr>
      <w:r>
        <w:rPr>
          <w:rFonts w:ascii="Candara" w:hAnsi="Candara"/>
          <w:sz w:val="24"/>
          <w:szCs w:val="24"/>
        </w:rPr>
        <w:t>Bottom middle</w:t>
      </w:r>
    </w:p>
    <w:p w:rsidR="005D1FA1" w:rsidRDefault="005D1FA1" w:rsidP="005D1FA1">
      <w:pPr>
        <w:pStyle w:val="ListParagraph"/>
        <w:numPr>
          <w:ilvl w:val="1"/>
          <w:numId w:val="1"/>
        </w:numPr>
        <w:rPr>
          <w:rFonts w:ascii="Candara" w:hAnsi="Candara"/>
          <w:sz w:val="24"/>
          <w:szCs w:val="24"/>
        </w:rPr>
      </w:pPr>
      <w:r>
        <w:rPr>
          <w:rFonts w:ascii="Candara" w:hAnsi="Candara"/>
          <w:sz w:val="24"/>
          <w:szCs w:val="24"/>
        </w:rPr>
        <w:t>Bottom right</w:t>
      </w:r>
    </w:p>
    <w:p w:rsidR="005D1FA1" w:rsidRDefault="005D1FA1" w:rsidP="005D1FA1">
      <w:pPr>
        <w:pStyle w:val="ListParagraph"/>
        <w:numPr>
          <w:ilvl w:val="1"/>
          <w:numId w:val="1"/>
        </w:numPr>
        <w:rPr>
          <w:rFonts w:ascii="Candara" w:hAnsi="Candara"/>
          <w:sz w:val="24"/>
          <w:szCs w:val="24"/>
        </w:rPr>
      </w:pPr>
      <w:r>
        <w:rPr>
          <w:rFonts w:ascii="Candara" w:hAnsi="Candara"/>
          <w:sz w:val="24"/>
          <w:szCs w:val="24"/>
        </w:rPr>
        <w:t xml:space="preserve">None of the above </w:t>
      </w:r>
      <w:r>
        <w:rPr>
          <w:rFonts w:ascii="Candara" w:hAnsi="Candara"/>
          <w:color w:val="FF0000"/>
          <w:sz w:val="24"/>
          <w:szCs w:val="24"/>
        </w:rPr>
        <w:t>((iTX page 8, gas reading mode)(MX6 manual, page 11)</w:t>
      </w:r>
    </w:p>
    <w:p w:rsidR="005D1FA1" w:rsidRDefault="005D1FA1" w:rsidP="005D1FA1">
      <w:pPr>
        <w:pStyle w:val="ListParagraph"/>
        <w:numPr>
          <w:ilvl w:val="0"/>
          <w:numId w:val="1"/>
        </w:numPr>
        <w:rPr>
          <w:rFonts w:ascii="Candara" w:hAnsi="Candara"/>
          <w:sz w:val="24"/>
          <w:szCs w:val="24"/>
        </w:rPr>
      </w:pPr>
      <w:r>
        <w:rPr>
          <w:rFonts w:ascii="Candara" w:hAnsi="Candara"/>
          <w:sz w:val="24"/>
          <w:szCs w:val="24"/>
        </w:rPr>
        <w:t xml:space="preserve">When the gas instrument is in non-latching mode, alarms set according to the Technician Team Competition is the MNM National Mine Rescue Contest Rule </w:t>
      </w:r>
      <w:r w:rsidR="00C4685C">
        <w:rPr>
          <w:rFonts w:ascii="Candara" w:hAnsi="Candara"/>
          <w:sz w:val="24"/>
          <w:szCs w:val="24"/>
        </w:rPr>
        <w:t>Book</w:t>
      </w:r>
      <w:r>
        <w:rPr>
          <w:rFonts w:ascii="Candara" w:hAnsi="Candara"/>
          <w:sz w:val="24"/>
          <w:szCs w:val="24"/>
        </w:rPr>
        <w:t xml:space="preserve"> and exposed to 20.4% Oxygen, 1.2% Methane, 40.0 ppm Carbon Monoxide, and 2.0 ppm Nitrogen Dioxide, it will __________.</w:t>
      </w:r>
    </w:p>
    <w:p w:rsidR="005D1FA1" w:rsidRDefault="005D1FA1" w:rsidP="005D1FA1">
      <w:pPr>
        <w:pStyle w:val="ListParagraph"/>
        <w:numPr>
          <w:ilvl w:val="1"/>
          <w:numId w:val="1"/>
        </w:numPr>
        <w:rPr>
          <w:rFonts w:ascii="Candara" w:hAnsi="Candara"/>
          <w:sz w:val="24"/>
          <w:szCs w:val="24"/>
        </w:rPr>
      </w:pPr>
      <w:r>
        <w:rPr>
          <w:rFonts w:ascii="Candara" w:hAnsi="Candara"/>
          <w:sz w:val="24"/>
          <w:szCs w:val="24"/>
        </w:rPr>
        <w:t>Be in high alarm condition</w:t>
      </w:r>
    </w:p>
    <w:p w:rsidR="005D1FA1" w:rsidRDefault="005D1FA1" w:rsidP="005D1FA1">
      <w:pPr>
        <w:pStyle w:val="ListParagraph"/>
        <w:numPr>
          <w:ilvl w:val="1"/>
          <w:numId w:val="1"/>
        </w:numPr>
        <w:rPr>
          <w:rFonts w:ascii="Candara" w:hAnsi="Candara"/>
          <w:sz w:val="24"/>
          <w:szCs w:val="24"/>
        </w:rPr>
      </w:pPr>
      <w:r>
        <w:rPr>
          <w:rFonts w:ascii="Candara" w:hAnsi="Candara"/>
          <w:sz w:val="24"/>
          <w:szCs w:val="24"/>
        </w:rPr>
        <w:t>Display “40” for the Carbon Monoxide reading</w:t>
      </w:r>
    </w:p>
    <w:p w:rsidR="005D1FA1" w:rsidRDefault="005D1FA1" w:rsidP="005D1FA1">
      <w:pPr>
        <w:pStyle w:val="ListParagraph"/>
        <w:numPr>
          <w:ilvl w:val="1"/>
          <w:numId w:val="1"/>
        </w:numPr>
        <w:rPr>
          <w:rFonts w:ascii="Candara" w:hAnsi="Candara"/>
          <w:sz w:val="24"/>
          <w:szCs w:val="24"/>
        </w:rPr>
      </w:pPr>
      <w:r>
        <w:rPr>
          <w:rFonts w:ascii="Candara" w:hAnsi="Candara"/>
          <w:sz w:val="24"/>
          <w:szCs w:val="24"/>
        </w:rPr>
        <w:t>Display “2.0” for the Nitrogen Dioxide reading</w:t>
      </w:r>
    </w:p>
    <w:p w:rsidR="005D1FA1" w:rsidRDefault="005D1FA1" w:rsidP="005D1FA1">
      <w:pPr>
        <w:pStyle w:val="ListParagraph"/>
        <w:numPr>
          <w:ilvl w:val="1"/>
          <w:numId w:val="1"/>
        </w:numPr>
        <w:rPr>
          <w:rFonts w:ascii="Candara" w:hAnsi="Candara"/>
          <w:sz w:val="24"/>
          <w:szCs w:val="24"/>
        </w:rPr>
      </w:pPr>
      <w:r>
        <w:rPr>
          <w:rFonts w:ascii="Candara" w:hAnsi="Candara"/>
          <w:sz w:val="24"/>
          <w:szCs w:val="24"/>
        </w:rPr>
        <w:t>All of the above</w:t>
      </w:r>
    </w:p>
    <w:p w:rsidR="005D1FA1" w:rsidRPr="007C3645" w:rsidRDefault="005D1FA1" w:rsidP="007C3645">
      <w:pPr>
        <w:pStyle w:val="ListParagraph"/>
        <w:numPr>
          <w:ilvl w:val="1"/>
          <w:numId w:val="1"/>
        </w:numPr>
        <w:rPr>
          <w:rFonts w:ascii="Candara" w:hAnsi="Candara"/>
          <w:sz w:val="24"/>
          <w:szCs w:val="24"/>
        </w:rPr>
      </w:pPr>
      <w:r>
        <w:rPr>
          <w:rFonts w:ascii="Candara" w:hAnsi="Candara"/>
          <w:sz w:val="24"/>
          <w:szCs w:val="24"/>
        </w:rPr>
        <w:t>Only B and C</w:t>
      </w:r>
      <w:r w:rsidR="007C3645">
        <w:rPr>
          <w:rFonts w:ascii="Candara" w:hAnsi="Candara"/>
          <w:sz w:val="24"/>
          <w:szCs w:val="24"/>
        </w:rPr>
        <w:t xml:space="preserve">  </w:t>
      </w:r>
      <w:r w:rsidR="007C3645">
        <w:rPr>
          <w:rFonts w:ascii="Candara" w:hAnsi="Candara"/>
          <w:color w:val="FF0000"/>
          <w:sz w:val="20"/>
          <w:szCs w:val="20"/>
        </w:rPr>
        <w:t>(</w:t>
      </w:r>
      <w:r w:rsidR="007C3645" w:rsidRPr="00BF2DEB">
        <w:rPr>
          <w:color w:val="FF0000"/>
          <w:sz w:val="20"/>
          <w:szCs w:val="20"/>
        </w:rPr>
        <w:t>2010 MNM Contest Rule book; page 30 iTX (rev 6) manual &amp; slide 19 of on-line Features Training Tutorial Video,</w:t>
      </w:r>
      <w:r w:rsidR="007C3645" w:rsidRPr="00BF2DEB">
        <w:rPr>
          <w:sz w:val="20"/>
          <w:szCs w:val="20"/>
        </w:rPr>
        <w:t xml:space="preserve"> </w:t>
      </w:r>
      <w:r w:rsidR="007C3645" w:rsidRPr="00BF2DEB">
        <w:rPr>
          <w:color w:val="FF0000"/>
          <w:sz w:val="20"/>
          <w:szCs w:val="20"/>
        </w:rPr>
        <w:t>2010 MNM Contest Rule book; page 30 iTX (rev 6) manual &amp; slide 19 of on-line Features Training Tutorial Video</w:t>
      </w:r>
      <w:r w:rsidR="007C3645">
        <w:rPr>
          <w:color w:val="FF0000"/>
          <w:sz w:val="20"/>
          <w:szCs w:val="20"/>
        </w:rPr>
        <w:t>)</w:t>
      </w:r>
    </w:p>
    <w:p w:rsidR="007C3645" w:rsidRDefault="007C3645" w:rsidP="007C3645">
      <w:pPr>
        <w:pStyle w:val="ListParagraph"/>
        <w:numPr>
          <w:ilvl w:val="0"/>
          <w:numId w:val="1"/>
        </w:numPr>
        <w:rPr>
          <w:rFonts w:ascii="Candara" w:hAnsi="Candara"/>
          <w:sz w:val="24"/>
          <w:szCs w:val="24"/>
        </w:rPr>
      </w:pPr>
      <w:r>
        <w:rPr>
          <w:rFonts w:ascii="Candara" w:hAnsi="Candara"/>
          <w:sz w:val="24"/>
          <w:szCs w:val="24"/>
        </w:rPr>
        <w:t>Both the iTX and the MX6 use a hydrogen-ion battery</w:t>
      </w:r>
    </w:p>
    <w:p w:rsidR="007C3645" w:rsidRDefault="007C3645" w:rsidP="007C3645">
      <w:pPr>
        <w:pStyle w:val="ListParagraph"/>
        <w:numPr>
          <w:ilvl w:val="1"/>
          <w:numId w:val="1"/>
        </w:numPr>
        <w:rPr>
          <w:rFonts w:ascii="Candara" w:hAnsi="Candara"/>
          <w:sz w:val="24"/>
          <w:szCs w:val="24"/>
        </w:rPr>
      </w:pPr>
      <w:r>
        <w:rPr>
          <w:rFonts w:ascii="Candara" w:hAnsi="Candara"/>
          <w:sz w:val="24"/>
          <w:szCs w:val="24"/>
        </w:rPr>
        <w:t>True</w:t>
      </w:r>
    </w:p>
    <w:p w:rsidR="007C3645" w:rsidRPr="00FF0244" w:rsidRDefault="007C3645" w:rsidP="007C3645">
      <w:pPr>
        <w:pStyle w:val="ListParagraph"/>
        <w:numPr>
          <w:ilvl w:val="1"/>
          <w:numId w:val="1"/>
        </w:numPr>
        <w:rPr>
          <w:rFonts w:ascii="Candara" w:hAnsi="Candara"/>
          <w:sz w:val="24"/>
          <w:szCs w:val="24"/>
        </w:rPr>
      </w:pPr>
      <w:r>
        <w:rPr>
          <w:rFonts w:ascii="Candara" w:hAnsi="Candara"/>
          <w:sz w:val="24"/>
          <w:szCs w:val="24"/>
        </w:rPr>
        <w:t xml:space="preserve">False </w:t>
      </w:r>
      <w:r>
        <w:rPr>
          <w:rFonts w:ascii="Candara" w:hAnsi="Candara"/>
          <w:color w:val="FF0000"/>
          <w:sz w:val="24"/>
          <w:szCs w:val="24"/>
        </w:rPr>
        <w:t>(page 23 iTX (rev 6) manual, page 10 MX6 manual (rev 3))</w:t>
      </w:r>
    </w:p>
    <w:p w:rsidR="005D1FA1" w:rsidRPr="00FF0244" w:rsidRDefault="005D1FA1" w:rsidP="007C3645">
      <w:pPr>
        <w:pStyle w:val="ListParagraph"/>
        <w:rPr>
          <w:rFonts w:ascii="Candara" w:hAnsi="Candara"/>
          <w:sz w:val="24"/>
          <w:szCs w:val="24"/>
        </w:rPr>
      </w:pPr>
    </w:p>
    <w:sectPr w:rsidR="005D1FA1" w:rsidRPr="00FF0244" w:rsidSect="002728D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AC3A64"/>
    <w:multiLevelType w:val="hybridMultilevel"/>
    <w:tmpl w:val="0F9662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8DD"/>
    <w:rsid w:val="00046481"/>
    <w:rsid w:val="001875AD"/>
    <w:rsid w:val="001C6662"/>
    <w:rsid w:val="00231446"/>
    <w:rsid w:val="002728DD"/>
    <w:rsid w:val="00290986"/>
    <w:rsid w:val="002E5AC1"/>
    <w:rsid w:val="00341878"/>
    <w:rsid w:val="00425FD5"/>
    <w:rsid w:val="00431F58"/>
    <w:rsid w:val="004D262A"/>
    <w:rsid w:val="0055338C"/>
    <w:rsid w:val="005636FA"/>
    <w:rsid w:val="005B320A"/>
    <w:rsid w:val="005B4405"/>
    <w:rsid w:val="005D1FA1"/>
    <w:rsid w:val="006443F7"/>
    <w:rsid w:val="00663210"/>
    <w:rsid w:val="00670E29"/>
    <w:rsid w:val="006A7DAC"/>
    <w:rsid w:val="006F3C81"/>
    <w:rsid w:val="00733B2D"/>
    <w:rsid w:val="00786C7F"/>
    <w:rsid w:val="007C3645"/>
    <w:rsid w:val="0084240C"/>
    <w:rsid w:val="008904D3"/>
    <w:rsid w:val="00983DE3"/>
    <w:rsid w:val="00987A7B"/>
    <w:rsid w:val="009E1368"/>
    <w:rsid w:val="00A052E9"/>
    <w:rsid w:val="00A727E6"/>
    <w:rsid w:val="00A82345"/>
    <w:rsid w:val="00C45E14"/>
    <w:rsid w:val="00C4685C"/>
    <w:rsid w:val="00CC7030"/>
    <w:rsid w:val="00D2509F"/>
    <w:rsid w:val="00E028F4"/>
    <w:rsid w:val="00E15DFD"/>
    <w:rsid w:val="00E36576"/>
    <w:rsid w:val="00F447D2"/>
    <w:rsid w:val="00F51318"/>
    <w:rsid w:val="00F85C38"/>
    <w:rsid w:val="00FF0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28DD"/>
    <w:pPr>
      <w:spacing w:after="0" w:line="240" w:lineRule="auto"/>
    </w:pPr>
  </w:style>
  <w:style w:type="paragraph" w:styleId="ListParagraph">
    <w:name w:val="List Paragraph"/>
    <w:basedOn w:val="Normal"/>
    <w:uiPriority w:val="34"/>
    <w:qFormat/>
    <w:rsid w:val="002728DD"/>
    <w:pPr>
      <w:ind w:left="720"/>
      <w:contextualSpacing/>
    </w:pPr>
  </w:style>
  <w:style w:type="paragraph" w:styleId="BalloonText">
    <w:name w:val="Balloon Text"/>
    <w:basedOn w:val="Normal"/>
    <w:link w:val="BalloonTextChar"/>
    <w:uiPriority w:val="99"/>
    <w:semiHidden/>
    <w:unhideWhenUsed/>
    <w:rsid w:val="006443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3F7"/>
    <w:rPr>
      <w:rFonts w:ascii="Tahoma" w:hAnsi="Tahoma" w:cs="Tahoma"/>
      <w:sz w:val="16"/>
      <w:szCs w:val="16"/>
    </w:rPr>
  </w:style>
  <w:style w:type="table" w:styleId="TableGrid">
    <w:name w:val="Table Grid"/>
    <w:basedOn w:val="TableNormal"/>
    <w:uiPriority w:val="59"/>
    <w:rsid w:val="00E028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28DD"/>
    <w:pPr>
      <w:spacing w:after="0" w:line="240" w:lineRule="auto"/>
    </w:pPr>
  </w:style>
  <w:style w:type="paragraph" w:styleId="ListParagraph">
    <w:name w:val="List Paragraph"/>
    <w:basedOn w:val="Normal"/>
    <w:uiPriority w:val="34"/>
    <w:qFormat/>
    <w:rsid w:val="002728DD"/>
    <w:pPr>
      <w:ind w:left="720"/>
      <w:contextualSpacing/>
    </w:pPr>
  </w:style>
  <w:style w:type="paragraph" w:styleId="BalloonText">
    <w:name w:val="Balloon Text"/>
    <w:basedOn w:val="Normal"/>
    <w:link w:val="BalloonTextChar"/>
    <w:uiPriority w:val="99"/>
    <w:semiHidden/>
    <w:unhideWhenUsed/>
    <w:rsid w:val="006443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3F7"/>
    <w:rPr>
      <w:rFonts w:ascii="Tahoma" w:hAnsi="Tahoma" w:cs="Tahoma"/>
      <w:sz w:val="16"/>
      <w:szCs w:val="16"/>
    </w:rPr>
  </w:style>
  <w:style w:type="table" w:styleId="TableGrid">
    <w:name w:val="Table Grid"/>
    <w:basedOn w:val="TableNormal"/>
    <w:uiPriority w:val="59"/>
    <w:rsid w:val="00E028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4</Pages>
  <Words>931</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Jim's</dc:creator>
  <cp:lastModifiedBy>Fitch, James - MSHA</cp:lastModifiedBy>
  <cp:revision>6</cp:revision>
  <cp:lastPrinted>2013-03-06T20:44:00Z</cp:lastPrinted>
  <dcterms:created xsi:type="dcterms:W3CDTF">2013-03-06T23:18:00Z</dcterms:created>
  <dcterms:modified xsi:type="dcterms:W3CDTF">2013-05-06T22:04:00Z</dcterms:modified>
</cp:coreProperties>
</file>